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C59F3" w14:textId="77777777" w:rsidR="006D340B" w:rsidRPr="00473257" w:rsidRDefault="002976AC" w:rsidP="006D340B">
      <w:pPr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noProof/>
          <w:szCs w:val="22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009D0742" wp14:editId="232C314A">
            <wp:simplePos x="0" y="0"/>
            <wp:positionH relativeFrom="margin">
              <wp:align>left</wp:align>
            </wp:positionH>
            <wp:positionV relativeFrom="paragraph">
              <wp:posOffset>-286386</wp:posOffset>
            </wp:positionV>
            <wp:extent cx="1600200" cy="681643"/>
            <wp:effectExtent l="0" t="0" r="0" b="4445"/>
            <wp:wrapNone/>
            <wp:docPr id="15" name="Picture 15" descr="thp_logo2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p_logo2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75" cy="6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257">
        <w:rPr>
          <w:rFonts w:ascii="Arial" w:hAnsi="Arial" w:cs="Arial"/>
          <w:noProof/>
          <w:szCs w:val="2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16BB434" wp14:editId="4BED2FCE">
            <wp:simplePos x="0" y="0"/>
            <wp:positionH relativeFrom="margin">
              <wp:posOffset>4635500</wp:posOffset>
            </wp:positionH>
            <wp:positionV relativeFrom="paragraph">
              <wp:posOffset>30480</wp:posOffset>
            </wp:positionV>
            <wp:extent cx="1683385" cy="152400"/>
            <wp:effectExtent l="0" t="0" r="0" b="0"/>
            <wp:wrapNone/>
            <wp:docPr id="9" name="Picture 9" descr="uni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schriftz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9FA3" w14:textId="77777777" w:rsidR="006D340B" w:rsidRPr="00473257" w:rsidRDefault="006D340B" w:rsidP="006D340B">
      <w:pPr>
        <w:rPr>
          <w:rFonts w:ascii="Arial" w:hAnsi="Arial" w:cs="Arial"/>
          <w:szCs w:val="22"/>
          <w:lang w:val="en-GB"/>
        </w:rPr>
      </w:pPr>
    </w:p>
    <w:p w14:paraId="369FFA52" w14:textId="77777777" w:rsidR="006D340B" w:rsidRPr="00473257" w:rsidRDefault="006D340B" w:rsidP="006D340B">
      <w:pPr>
        <w:rPr>
          <w:rFonts w:ascii="Arial" w:hAnsi="Arial" w:cs="Arial"/>
          <w:szCs w:val="22"/>
          <w:lang w:val="en-GB"/>
        </w:rPr>
      </w:pPr>
    </w:p>
    <w:p w14:paraId="3252E7EB" w14:textId="77777777" w:rsidR="006D340B" w:rsidRDefault="006D340B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</w:p>
    <w:p w14:paraId="3197EAD4" w14:textId="77777777" w:rsidR="0095297C" w:rsidRDefault="0095297C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</w:p>
    <w:p w14:paraId="2C18934B" w14:textId="77777777" w:rsidR="006D340B" w:rsidRPr="003F5976" w:rsidRDefault="006D340B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  <w:r w:rsidRPr="003F5976">
        <w:rPr>
          <w:rFonts w:ascii="Arial" w:hAnsi="Arial" w:cs="Arial"/>
          <w:sz w:val="32"/>
          <w:szCs w:val="22"/>
          <w:lang w:val="en-GB"/>
        </w:rPr>
        <w:t>LEADING HOUSE AFRICA</w:t>
      </w:r>
    </w:p>
    <w:p w14:paraId="45D77AA3" w14:textId="77777777" w:rsidR="006D340B" w:rsidRPr="00473257" w:rsidRDefault="006D340B" w:rsidP="006D340B">
      <w:pPr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7688A99C" w14:textId="26B628BA" w:rsidR="006D340B" w:rsidRPr="00473257" w:rsidRDefault="006D340B" w:rsidP="006D340B">
      <w:pPr>
        <w:spacing w:line="240" w:lineRule="auto"/>
        <w:jc w:val="center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 xml:space="preserve">Call for Proposals: Research Partnership Grant </w:t>
      </w:r>
      <w:r w:rsidR="00E75700">
        <w:rPr>
          <w:rFonts w:ascii="Arial" w:hAnsi="Arial" w:cs="Arial"/>
          <w:b/>
          <w:szCs w:val="22"/>
          <w:lang w:val="en-GB"/>
        </w:rPr>
        <w:t>I</w:t>
      </w:r>
    </w:p>
    <w:p w14:paraId="73DFC32D" w14:textId="77777777" w:rsidR="006D340B" w:rsidRPr="00045CD5" w:rsidRDefault="006D340B" w:rsidP="006D340B">
      <w:pPr>
        <w:rPr>
          <w:rFonts w:ascii="Arial" w:hAnsi="Arial" w:cs="Arial"/>
          <w:lang w:val="en-GB"/>
        </w:rPr>
      </w:pPr>
    </w:p>
    <w:p w14:paraId="6A4F78C6" w14:textId="77777777" w:rsidR="006D340B" w:rsidRPr="00045CD5" w:rsidRDefault="006D340B" w:rsidP="006D340B">
      <w:pPr>
        <w:rPr>
          <w:rFonts w:ascii="Arial" w:hAnsi="Arial" w:cs="Arial"/>
          <w:lang w:val="en-GB"/>
        </w:rPr>
      </w:pPr>
    </w:p>
    <w:p w14:paraId="05D945A2" w14:textId="77777777" w:rsidR="006D340B" w:rsidRDefault="006D340B" w:rsidP="006D340B">
      <w:pPr>
        <w:rPr>
          <w:rFonts w:cs="Arial"/>
          <w:lang w:val="en-GB"/>
        </w:rPr>
      </w:pPr>
    </w:p>
    <w:p w14:paraId="7B511B6F" w14:textId="77777777" w:rsidR="006D340B" w:rsidRDefault="006D340B" w:rsidP="006D340B">
      <w:pPr>
        <w:rPr>
          <w:rFonts w:cs="Arial"/>
          <w:lang w:val="en-GB"/>
        </w:rPr>
      </w:pPr>
    </w:p>
    <w:tbl>
      <w:tblPr>
        <w:tblStyle w:val="TableGrid"/>
        <w:tblpPr w:leftFromText="141" w:rightFromText="141" w:vertAnchor="text" w:horzAnchor="margin" w:tblpXSpec="right" w:tblpY="53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9"/>
      </w:tblGrid>
      <w:tr w:rsidR="002460C0" w14:paraId="1AF24FC9" w14:textId="77777777" w:rsidTr="00D97F67">
        <w:tc>
          <w:tcPr>
            <w:tcW w:w="3402" w:type="dxa"/>
          </w:tcPr>
          <w:p w14:paraId="71966B61" w14:textId="31F7372A" w:rsidR="002460C0" w:rsidRPr="001B35DE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Total </w:t>
            </w:r>
            <w:r w:rsidR="008647AE">
              <w:rPr>
                <w:rFonts w:ascii="Arial" w:hAnsi="Arial" w:cs="Arial"/>
                <w:lang w:val="en-GB"/>
              </w:rPr>
              <w:t>B</w:t>
            </w:r>
            <w:r>
              <w:rPr>
                <w:rFonts w:ascii="Arial" w:hAnsi="Arial" w:cs="Arial"/>
                <w:lang w:val="en-GB"/>
              </w:rPr>
              <w:t xml:space="preserve">udget </w:t>
            </w:r>
            <w:r w:rsidR="008647AE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vailable:</w:t>
            </w:r>
          </w:p>
        </w:tc>
        <w:tc>
          <w:tcPr>
            <w:tcW w:w="5949" w:type="dxa"/>
          </w:tcPr>
          <w:p w14:paraId="32A26465" w14:textId="77777777" w:rsidR="002460C0" w:rsidRPr="001B35DE" w:rsidRDefault="002460C0" w:rsidP="002460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CHF 250,000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2460C0" w14:paraId="71465C09" w14:textId="77777777" w:rsidTr="00D97F67">
        <w:tc>
          <w:tcPr>
            <w:tcW w:w="3402" w:type="dxa"/>
          </w:tcPr>
          <w:p w14:paraId="5CEB845F" w14:textId="740C0160" w:rsidR="002460C0" w:rsidRPr="001B35DE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 w:rsidRPr="001B35DE">
              <w:rPr>
                <w:rFonts w:ascii="Arial" w:hAnsi="Arial" w:cs="Arial"/>
                <w:lang w:val="en-GB"/>
              </w:rPr>
              <w:t xml:space="preserve">Grant per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 w:rsidRPr="001B35DE">
              <w:rPr>
                <w:rFonts w:ascii="Arial" w:hAnsi="Arial" w:cs="Arial"/>
                <w:lang w:val="en-GB"/>
              </w:rPr>
              <w:t>roject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49" w:type="dxa"/>
          </w:tcPr>
          <w:p w14:paraId="52420CBF" w14:textId="77777777" w:rsidR="002460C0" w:rsidRDefault="002460C0" w:rsidP="002460C0">
            <w:pPr>
              <w:rPr>
                <w:rFonts w:ascii="Arial" w:hAnsi="Arial" w:cs="Arial"/>
                <w:lang w:val="en-GB"/>
              </w:rPr>
            </w:pPr>
            <w:r w:rsidRPr="001B35DE">
              <w:rPr>
                <w:rFonts w:ascii="Arial" w:hAnsi="Arial" w:cs="Arial"/>
                <w:lang w:val="en-GB"/>
              </w:rPr>
              <w:t xml:space="preserve">Maximum CHF </w:t>
            </w:r>
            <w:r>
              <w:rPr>
                <w:rFonts w:ascii="Arial" w:hAnsi="Arial" w:cs="Arial"/>
                <w:lang w:val="en-GB"/>
              </w:rPr>
              <w:t>15,000</w:t>
            </w:r>
          </w:p>
          <w:p w14:paraId="4AEFEC3A" w14:textId="77777777" w:rsidR="002460C0" w:rsidRPr="001B35DE" w:rsidRDefault="002460C0" w:rsidP="002460C0">
            <w:pPr>
              <w:rPr>
                <w:rFonts w:ascii="Arial" w:hAnsi="Arial" w:cs="Arial"/>
                <w:lang w:val="en-GB"/>
              </w:rPr>
            </w:pPr>
          </w:p>
        </w:tc>
      </w:tr>
      <w:tr w:rsidR="002460C0" w14:paraId="740DFF54" w14:textId="77777777" w:rsidTr="00D97F67">
        <w:tc>
          <w:tcPr>
            <w:tcW w:w="3402" w:type="dxa"/>
          </w:tcPr>
          <w:p w14:paraId="3345C5D9" w14:textId="0B9DA5C8" w:rsidR="002460C0" w:rsidRPr="001B35DE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Project </w:t>
            </w:r>
            <w:r w:rsidR="008647AE">
              <w:rPr>
                <w:rFonts w:ascii="Arial" w:hAnsi="Arial" w:cs="Arial"/>
                <w:lang w:val="en-GB"/>
              </w:rPr>
              <w:t>D</w:t>
            </w:r>
            <w:r>
              <w:rPr>
                <w:rFonts w:ascii="Arial" w:hAnsi="Arial" w:cs="Arial"/>
                <w:lang w:val="en-GB"/>
              </w:rPr>
              <w:t>uration:</w:t>
            </w:r>
          </w:p>
        </w:tc>
        <w:tc>
          <w:tcPr>
            <w:tcW w:w="5949" w:type="dxa"/>
          </w:tcPr>
          <w:p w14:paraId="16C3E3FC" w14:textId="39ED9E55" w:rsidR="002460C0" w:rsidRPr="001B35DE" w:rsidRDefault="008647AE" w:rsidP="002460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Minimum: </w:t>
            </w:r>
            <w:r w:rsidR="002460C0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 xml:space="preserve"> months; maximum: </w:t>
            </w:r>
            <w:r w:rsidR="002460C0">
              <w:rPr>
                <w:rFonts w:ascii="Arial" w:hAnsi="Arial" w:cs="Arial"/>
                <w:lang w:val="en-GB"/>
              </w:rPr>
              <w:t>10 months</w:t>
            </w:r>
            <w:r w:rsidR="002460C0">
              <w:rPr>
                <w:rFonts w:ascii="Arial" w:hAnsi="Arial" w:cs="Arial"/>
                <w:lang w:val="en-GB"/>
              </w:rPr>
              <w:br/>
            </w:r>
          </w:p>
        </w:tc>
      </w:tr>
      <w:tr w:rsidR="002460C0" w:rsidRPr="00CC0EBE" w14:paraId="6D38D06D" w14:textId="77777777" w:rsidTr="00D97F67">
        <w:tc>
          <w:tcPr>
            <w:tcW w:w="3402" w:type="dxa"/>
          </w:tcPr>
          <w:p w14:paraId="58092FFA" w14:textId="6BDFF0F4" w:rsidR="002460C0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Eligible </w:t>
            </w:r>
            <w:r w:rsidR="008647AE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pplicants</w:t>
            </w:r>
            <w:r w:rsidR="0027616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(Lead):</w:t>
            </w:r>
          </w:p>
        </w:tc>
        <w:tc>
          <w:tcPr>
            <w:tcW w:w="5949" w:type="dxa"/>
          </w:tcPr>
          <w:p w14:paraId="5D79274A" w14:textId="1E6F59B0" w:rsidR="008647AE" w:rsidRDefault="008647AE" w:rsidP="002460C0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 xml:space="preserve">Advanced </w:t>
            </w:r>
            <w:r w:rsidR="002460C0" w:rsidRPr="0084136C">
              <w:rPr>
                <w:rFonts w:ascii="Arial" w:hAnsi="Arial" w:cs="Arial"/>
                <w:szCs w:val="22"/>
                <w:lang w:val="en-GB"/>
              </w:rPr>
              <w:t>PhD students and early postdoctoral researchers affiliated with a Swiss research institution</w:t>
            </w:r>
          </w:p>
          <w:p w14:paraId="73826A66" w14:textId="092BA4D3" w:rsidR="002460C0" w:rsidRPr="0028071D" w:rsidRDefault="002460C0" w:rsidP="002460C0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2460C0" w:rsidRPr="00CC0EBE" w14:paraId="5A0F41C0" w14:textId="77777777" w:rsidTr="00D97F67">
        <w:tc>
          <w:tcPr>
            <w:tcW w:w="3402" w:type="dxa"/>
          </w:tcPr>
          <w:p w14:paraId="37A0CBBA" w14:textId="54DA9B3B" w:rsidR="002460C0" w:rsidRDefault="002460C0" w:rsidP="002460C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Eligible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 xml:space="preserve">artner </w:t>
            </w:r>
            <w:r w:rsidR="008647AE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ountries:</w:t>
            </w:r>
          </w:p>
        </w:tc>
        <w:tc>
          <w:tcPr>
            <w:tcW w:w="5949" w:type="dxa"/>
          </w:tcPr>
          <w:p w14:paraId="2EB4683A" w14:textId="61208FFD" w:rsidR="002460C0" w:rsidRPr="0028071D" w:rsidRDefault="002460C0" w:rsidP="002460C0">
            <w:pPr>
              <w:rPr>
                <w:rFonts w:ascii="Arial" w:hAnsi="Arial" w:cs="Arial"/>
                <w:szCs w:val="22"/>
                <w:lang w:val="en-GB"/>
              </w:rPr>
            </w:pPr>
            <w:r w:rsidRPr="0028071D">
              <w:rPr>
                <w:rFonts w:ascii="Arial" w:hAnsi="Arial" w:cs="Arial"/>
                <w:szCs w:val="22"/>
                <w:lang w:val="en-GB"/>
              </w:rPr>
              <w:t>All African countries</w:t>
            </w:r>
            <w:r w:rsidR="008647AE">
              <w:rPr>
                <w:rFonts w:ascii="Arial" w:hAnsi="Arial" w:cs="Arial"/>
                <w:szCs w:val="22"/>
                <w:lang w:val="en-GB"/>
              </w:rPr>
              <w:t>,</w:t>
            </w:r>
            <w:r w:rsidRPr="0028071D">
              <w:rPr>
                <w:rFonts w:ascii="Arial" w:hAnsi="Arial" w:cs="Arial"/>
                <w:szCs w:val="22"/>
                <w:lang w:val="en-GB"/>
              </w:rPr>
              <w:t xml:space="preserve"> except Maghreb region and Egypt</w:t>
            </w:r>
            <w:r>
              <w:rPr>
                <w:rFonts w:ascii="Arial" w:hAnsi="Arial" w:cs="Arial"/>
                <w:szCs w:val="22"/>
                <w:lang w:val="en-GB"/>
              </w:rPr>
              <w:br/>
            </w:r>
          </w:p>
        </w:tc>
      </w:tr>
      <w:tr w:rsidR="00FA11BC" w:rsidRPr="00354B83" w14:paraId="600723B7" w14:textId="77777777" w:rsidTr="00D97F67">
        <w:tc>
          <w:tcPr>
            <w:tcW w:w="3402" w:type="dxa"/>
          </w:tcPr>
          <w:p w14:paraId="165A43EF" w14:textId="28873556" w:rsidR="00FA11BC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Additional </w:t>
            </w:r>
            <w:r w:rsidR="008647AE">
              <w:rPr>
                <w:rFonts w:ascii="Arial" w:hAnsi="Arial" w:cs="Arial"/>
                <w:lang w:val="en-GB"/>
              </w:rPr>
              <w:t>T</w:t>
            </w:r>
            <w:r>
              <w:rPr>
                <w:rFonts w:ascii="Arial" w:hAnsi="Arial" w:cs="Arial"/>
                <w:lang w:val="en-GB"/>
              </w:rPr>
              <w:t>hird</w:t>
            </w:r>
            <w:r w:rsidR="008647AE">
              <w:rPr>
                <w:rFonts w:ascii="Arial" w:hAnsi="Arial" w:cs="Arial"/>
                <w:lang w:val="en-GB"/>
              </w:rPr>
              <w:t>-P</w:t>
            </w:r>
            <w:r>
              <w:rPr>
                <w:rFonts w:ascii="Arial" w:hAnsi="Arial" w:cs="Arial"/>
                <w:lang w:val="en-GB"/>
              </w:rPr>
              <w:t xml:space="preserve">arty </w:t>
            </w:r>
            <w:r w:rsidR="008647AE">
              <w:rPr>
                <w:rFonts w:ascii="Arial" w:hAnsi="Arial" w:cs="Arial"/>
                <w:lang w:val="en-GB"/>
              </w:rPr>
              <w:t>F</w:t>
            </w:r>
            <w:r>
              <w:rPr>
                <w:rFonts w:ascii="Arial" w:hAnsi="Arial" w:cs="Arial"/>
                <w:lang w:val="en-GB"/>
              </w:rPr>
              <w:t>unding:</w:t>
            </w:r>
          </w:p>
        </w:tc>
        <w:tc>
          <w:tcPr>
            <w:tcW w:w="5949" w:type="dxa"/>
          </w:tcPr>
          <w:p w14:paraId="1FECF1DB" w14:textId="77777777" w:rsidR="00FA11BC" w:rsidRPr="0028071D" w:rsidRDefault="00FA11BC" w:rsidP="00FA11BC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Strongly encouraged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FA11BC" w14:paraId="102C8DA2" w14:textId="77777777" w:rsidTr="00D97F67">
        <w:tc>
          <w:tcPr>
            <w:tcW w:w="3402" w:type="dxa"/>
          </w:tcPr>
          <w:p w14:paraId="0CF2166D" w14:textId="6615E67A" w:rsidR="00FA11BC" w:rsidRPr="001B35DE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Submission </w:t>
            </w:r>
            <w:r w:rsidR="008647AE">
              <w:rPr>
                <w:rFonts w:ascii="Arial" w:hAnsi="Arial" w:cs="Arial"/>
                <w:lang w:val="en-GB"/>
              </w:rPr>
              <w:t>D</w:t>
            </w:r>
            <w:r>
              <w:rPr>
                <w:rFonts w:ascii="Arial" w:hAnsi="Arial" w:cs="Arial"/>
                <w:lang w:val="en-GB"/>
              </w:rPr>
              <w:t>eadline:</w:t>
            </w:r>
          </w:p>
        </w:tc>
        <w:tc>
          <w:tcPr>
            <w:tcW w:w="5949" w:type="dxa"/>
          </w:tcPr>
          <w:p w14:paraId="3E52F923" w14:textId="5B83EA4A" w:rsidR="00FA11BC" w:rsidRPr="00206684" w:rsidRDefault="00FA11BC" w:rsidP="00FA11BC">
            <w:pPr>
              <w:rPr>
                <w:rFonts w:ascii="Arial" w:hAnsi="Arial" w:cs="Arial"/>
                <w:lang w:val="en-GB"/>
              </w:rPr>
            </w:pPr>
            <w:r w:rsidRPr="00206684">
              <w:rPr>
                <w:rFonts w:ascii="Arial" w:hAnsi="Arial" w:cs="Arial"/>
                <w:szCs w:val="22"/>
                <w:lang w:val="en-GB"/>
              </w:rPr>
              <w:t>15</w:t>
            </w:r>
            <w:r w:rsidR="008647AE">
              <w:rPr>
                <w:rFonts w:ascii="Arial" w:hAnsi="Arial" w:cs="Arial"/>
                <w:szCs w:val="22"/>
                <w:lang w:val="en-GB"/>
              </w:rPr>
              <w:t xml:space="preserve"> S</w:t>
            </w:r>
            <w:r w:rsidRPr="00206684">
              <w:rPr>
                <w:rFonts w:ascii="Arial" w:hAnsi="Arial" w:cs="Arial"/>
                <w:szCs w:val="22"/>
                <w:lang w:val="en-GB"/>
              </w:rPr>
              <w:t>eptember 2021</w:t>
            </w:r>
            <w:r>
              <w:rPr>
                <w:rFonts w:ascii="Arial" w:hAnsi="Arial" w:cs="Arial"/>
                <w:szCs w:val="22"/>
                <w:lang w:val="en-GB"/>
              </w:rPr>
              <w:br/>
            </w:r>
          </w:p>
        </w:tc>
      </w:tr>
      <w:tr w:rsidR="00FA11BC" w14:paraId="4CF93F93" w14:textId="77777777" w:rsidTr="00D97F67">
        <w:tc>
          <w:tcPr>
            <w:tcW w:w="3402" w:type="dxa"/>
          </w:tcPr>
          <w:p w14:paraId="18423222" w14:textId="6EBFEF59" w:rsidR="00FA11BC" w:rsidRPr="001B35DE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Review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rocess:</w:t>
            </w:r>
          </w:p>
        </w:tc>
        <w:tc>
          <w:tcPr>
            <w:tcW w:w="5949" w:type="dxa"/>
          </w:tcPr>
          <w:p w14:paraId="3E89F142" w14:textId="544E1AB3" w:rsidR="00FA11BC" w:rsidRPr="001B35DE" w:rsidRDefault="00ED478F" w:rsidP="00D97F6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</w:t>
            </w:r>
            <w:r w:rsidR="008647AE">
              <w:rPr>
                <w:rFonts w:ascii="Arial" w:hAnsi="Arial" w:cs="Arial"/>
                <w:lang w:val="en-GB"/>
              </w:rPr>
              <w:t xml:space="preserve"> September 2021 – </w:t>
            </w:r>
            <w:r>
              <w:rPr>
                <w:rFonts w:ascii="Arial" w:hAnsi="Arial" w:cs="Arial"/>
                <w:lang w:val="en-GB"/>
              </w:rPr>
              <w:t>29</w:t>
            </w:r>
            <w:r w:rsidR="008647AE">
              <w:rPr>
                <w:rFonts w:ascii="Arial" w:hAnsi="Arial" w:cs="Arial"/>
                <w:lang w:val="en-GB"/>
              </w:rPr>
              <w:t xml:space="preserve"> October</w:t>
            </w:r>
            <w:r w:rsidR="00FA11BC">
              <w:rPr>
                <w:rFonts w:ascii="Arial" w:hAnsi="Arial" w:cs="Arial"/>
                <w:lang w:val="en-GB"/>
              </w:rPr>
              <w:t xml:space="preserve"> 2021</w:t>
            </w:r>
            <w:r w:rsidR="00FA11BC">
              <w:rPr>
                <w:rFonts w:ascii="Arial" w:hAnsi="Arial" w:cs="Arial"/>
                <w:lang w:val="en-GB"/>
              </w:rPr>
              <w:br/>
            </w:r>
          </w:p>
        </w:tc>
      </w:tr>
      <w:tr w:rsidR="00FA11BC" w14:paraId="210AFB45" w14:textId="77777777" w:rsidTr="00D97F67">
        <w:tc>
          <w:tcPr>
            <w:tcW w:w="3402" w:type="dxa"/>
          </w:tcPr>
          <w:p w14:paraId="1108D900" w14:textId="77777777" w:rsidR="00FA11BC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Decision:</w:t>
            </w:r>
          </w:p>
        </w:tc>
        <w:tc>
          <w:tcPr>
            <w:tcW w:w="5949" w:type="dxa"/>
          </w:tcPr>
          <w:p w14:paraId="1B798C60" w14:textId="15527506" w:rsidR="00FA11BC" w:rsidRDefault="008647AE" w:rsidP="00FA11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 October</w:t>
            </w:r>
            <w:r w:rsidR="00FA11BC">
              <w:rPr>
                <w:rFonts w:ascii="Arial" w:hAnsi="Arial" w:cs="Arial"/>
                <w:lang w:val="en-GB"/>
              </w:rPr>
              <w:t xml:space="preserve"> 2021</w:t>
            </w:r>
            <w:r w:rsidR="00FA11BC">
              <w:rPr>
                <w:rFonts w:ascii="Arial" w:hAnsi="Arial" w:cs="Arial"/>
                <w:lang w:val="en-GB"/>
              </w:rPr>
              <w:br/>
            </w:r>
          </w:p>
        </w:tc>
      </w:tr>
      <w:tr w:rsidR="00FA11BC" w14:paraId="09618F7E" w14:textId="77777777" w:rsidTr="00D97F67">
        <w:tc>
          <w:tcPr>
            <w:tcW w:w="3402" w:type="dxa"/>
          </w:tcPr>
          <w:p w14:paraId="3D5648FA" w14:textId="3FBB0AF3" w:rsidR="00FA11BC" w:rsidRDefault="00FA11BC" w:rsidP="00FA11BC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Earliest </w:t>
            </w:r>
            <w:r w:rsidR="008647A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 xml:space="preserve">roject </w:t>
            </w:r>
            <w:r w:rsidR="008647AE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tart </w:t>
            </w:r>
            <w:r w:rsidR="008647AE">
              <w:rPr>
                <w:rFonts w:ascii="Arial" w:hAnsi="Arial" w:cs="Arial"/>
                <w:lang w:val="en-GB"/>
              </w:rPr>
              <w:t>D</w:t>
            </w:r>
            <w:r>
              <w:rPr>
                <w:rFonts w:ascii="Arial" w:hAnsi="Arial" w:cs="Arial"/>
                <w:lang w:val="en-GB"/>
              </w:rPr>
              <w:t>ate:</w:t>
            </w:r>
          </w:p>
        </w:tc>
        <w:tc>
          <w:tcPr>
            <w:tcW w:w="5949" w:type="dxa"/>
          </w:tcPr>
          <w:p w14:paraId="323A8087" w14:textId="0DF1B43E" w:rsidR="00FA11BC" w:rsidRDefault="008647AE" w:rsidP="00D97F6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 November</w:t>
            </w:r>
            <w:r w:rsidR="00FA11BC">
              <w:rPr>
                <w:rFonts w:ascii="Arial" w:hAnsi="Arial" w:cs="Arial"/>
                <w:lang w:val="en-GB"/>
              </w:rPr>
              <w:t xml:space="preserve"> 2021</w:t>
            </w:r>
          </w:p>
        </w:tc>
      </w:tr>
    </w:tbl>
    <w:p w14:paraId="7ECA7D15" w14:textId="77777777" w:rsidR="006D340B" w:rsidRDefault="006D340B" w:rsidP="006D340B">
      <w:pPr>
        <w:rPr>
          <w:rFonts w:cs="Arial"/>
          <w:lang w:val="en-GB"/>
        </w:rPr>
      </w:pPr>
    </w:p>
    <w:p w14:paraId="392D8431" w14:textId="77777777" w:rsidR="006D340B" w:rsidRDefault="006D340B" w:rsidP="006D340B">
      <w:pPr>
        <w:rPr>
          <w:rFonts w:cs="Arial"/>
          <w:lang w:val="en-GB"/>
        </w:rPr>
      </w:pPr>
    </w:p>
    <w:p w14:paraId="2235257E" w14:textId="77777777" w:rsidR="006D340B" w:rsidRDefault="006D340B" w:rsidP="006D340B">
      <w:pPr>
        <w:rPr>
          <w:rFonts w:cs="Arial"/>
          <w:lang w:val="en-GB"/>
        </w:rPr>
      </w:pPr>
    </w:p>
    <w:p w14:paraId="6BEC1682" w14:textId="77777777" w:rsidR="006D340B" w:rsidRDefault="006D340B" w:rsidP="006D340B">
      <w:pPr>
        <w:rPr>
          <w:rFonts w:cs="Arial"/>
          <w:lang w:val="en-GB"/>
        </w:rPr>
      </w:pPr>
    </w:p>
    <w:p w14:paraId="5B285ADB" w14:textId="77777777" w:rsidR="006D340B" w:rsidRDefault="006D340B" w:rsidP="00F6427C">
      <w:pPr>
        <w:spacing w:after="100" w:afterAutospacing="1" w:line="240" w:lineRule="atLeast"/>
        <w:rPr>
          <w:rFonts w:ascii="Arial" w:hAnsi="Arial" w:cs="Arial"/>
          <w:b/>
          <w:bCs/>
          <w:szCs w:val="22"/>
          <w:lang w:val="en-GB"/>
        </w:rPr>
      </w:pPr>
    </w:p>
    <w:p w14:paraId="36327779" w14:textId="1B9259D8" w:rsidR="008647AE" w:rsidRDefault="008647AE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br w:type="page"/>
      </w:r>
    </w:p>
    <w:p w14:paraId="52EA47F3" w14:textId="669F9AE4" w:rsidR="00F6427C" w:rsidRPr="00473257" w:rsidRDefault="00093B49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lastRenderedPageBreak/>
        <w:t>Background</w:t>
      </w:r>
    </w:p>
    <w:p w14:paraId="00D71CD5" w14:textId="2ABFA1E5" w:rsidR="00650A24" w:rsidRDefault="00650A24" w:rsidP="00650A24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</w:t>
      </w:r>
      <w:r w:rsidRPr="00415928">
        <w:rPr>
          <w:rFonts w:ascii="Arial" w:hAnsi="Arial" w:cs="Arial"/>
          <w:szCs w:val="22"/>
          <w:lang w:val="en-GB"/>
        </w:rPr>
        <w:t xml:space="preserve">Swiss State Secretariat for Education, Research and Innovation </w:t>
      </w:r>
      <w:r>
        <w:rPr>
          <w:rFonts w:ascii="Arial" w:hAnsi="Arial" w:cs="Arial"/>
          <w:szCs w:val="22"/>
          <w:lang w:val="en-GB"/>
        </w:rPr>
        <w:t>(</w:t>
      </w:r>
      <w:r w:rsidRPr="00415928">
        <w:rPr>
          <w:rFonts w:ascii="Arial" w:hAnsi="Arial" w:cs="Arial"/>
          <w:szCs w:val="22"/>
          <w:lang w:val="en-GB"/>
        </w:rPr>
        <w:t>SERI</w:t>
      </w:r>
      <w:r>
        <w:rPr>
          <w:rFonts w:ascii="Arial" w:hAnsi="Arial" w:cs="Arial"/>
          <w:szCs w:val="22"/>
          <w:lang w:val="en-GB"/>
        </w:rPr>
        <w:t>)</w:t>
      </w:r>
      <w:r w:rsidRPr="00415928">
        <w:rPr>
          <w:rFonts w:ascii="Arial" w:hAnsi="Arial" w:cs="Arial"/>
          <w:szCs w:val="22"/>
          <w:lang w:val="en-GB"/>
        </w:rPr>
        <w:t xml:space="preserve"> has commissioned Swiss TPH </w:t>
      </w:r>
      <w:r>
        <w:rPr>
          <w:rFonts w:ascii="Arial" w:hAnsi="Arial" w:cs="Arial"/>
          <w:szCs w:val="22"/>
          <w:lang w:val="en-GB"/>
        </w:rPr>
        <w:t>with support from</w:t>
      </w:r>
      <w:r w:rsidRPr="00415928">
        <w:rPr>
          <w:rFonts w:ascii="Arial" w:hAnsi="Arial" w:cs="Arial"/>
          <w:szCs w:val="22"/>
          <w:lang w:val="en-GB"/>
        </w:rPr>
        <w:t xml:space="preserve"> the University of Basel as the Leading House for its bilateral collaboration with par</w:t>
      </w:r>
      <w:r>
        <w:rPr>
          <w:rFonts w:ascii="Arial" w:hAnsi="Arial" w:cs="Arial"/>
          <w:szCs w:val="22"/>
          <w:lang w:val="en-GB"/>
        </w:rPr>
        <w:t>tner institutions in</w:t>
      </w:r>
      <w:r w:rsidRPr="00415928">
        <w:rPr>
          <w:rFonts w:ascii="Arial" w:hAnsi="Arial" w:cs="Arial"/>
          <w:szCs w:val="22"/>
          <w:lang w:val="en-GB"/>
        </w:rPr>
        <w:t xml:space="preserve"> Africa</w:t>
      </w:r>
      <w:r>
        <w:rPr>
          <w:rStyle w:val="FootnoteReference"/>
          <w:rFonts w:ascii="Arial" w:hAnsi="Arial" w:cs="Arial"/>
          <w:szCs w:val="22"/>
          <w:lang w:val="en-GB"/>
        </w:rPr>
        <w:footnoteReference w:id="1"/>
      </w:r>
      <w:r w:rsidRPr="00415928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for the funding period 2021–2024</w:t>
      </w:r>
      <w:r w:rsidRPr="00415928">
        <w:rPr>
          <w:rFonts w:ascii="Arial" w:hAnsi="Arial" w:cs="Arial"/>
          <w:szCs w:val="22"/>
          <w:lang w:val="en-GB"/>
        </w:rPr>
        <w:t xml:space="preserve">. </w:t>
      </w:r>
      <w:r w:rsidRPr="00473257">
        <w:rPr>
          <w:rFonts w:ascii="Arial" w:hAnsi="Arial" w:cs="Arial"/>
          <w:szCs w:val="22"/>
          <w:lang w:val="en-GB"/>
        </w:rPr>
        <w:t>Switzerland</w:t>
      </w:r>
      <w:r>
        <w:rPr>
          <w:rFonts w:ascii="Arial" w:hAnsi="Arial" w:cs="Arial"/>
          <w:szCs w:val="22"/>
          <w:lang w:val="en-GB"/>
        </w:rPr>
        <w:t xml:space="preserve"> and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a number of</w:t>
      </w:r>
      <w:r w:rsidRPr="00473257">
        <w:rPr>
          <w:rFonts w:ascii="Arial" w:hAnsi="Arial" w:cs="Arial"/>
          <w:szCs w:val="22"/>
          <w:lang w:val="en-GB"/>
        </w:rPr>
        <w:t xml:space="preserve"> African countries have been working together on </w:t>
      </w:r>
      <w:r>
        <w:rPr>
          <w:rFonts w:ascii="Arial" w:hAnsi="Arial" w:cs="Arial"/>
          <w:szCs w:val="22"/>
          <w:lang w:val="en-GB"/>
        </w:rPr>
        <w:t xml:space="preserve">bilateral </w:t>
      </w:r>
      <w:r w:rsidRPr="00473257">
        <w:rPr>
          <w:rFonts w:ascii="Arial" w:hAnsi="Arial" w:cs="Arial"/>
          <w:szCs w:val="22"/>
          <w:lang w:val="en-GB"/>
        </w:rPr>
        <w:t>programme</w:t>
      </w:r>
      <w:r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for science and technology </w:t>
      </w:r>
      <w:r w:rsidRPr="00473257">
        <w:rPr>
          <w:rFonts w:ascii="Arial" w:hAnsi="Arial" w:cs="Arial"/>
          <w:szCs w:val="22"/>
          <w:lang w:val="en-GB"/>
        </w:rPr>
        <w:t xml:space="preserve">since 2007. </w:t>
      </w:r>
      <w:r w:rsidR="00FD2A7F">
        <w:rPr>
          <w:rFonts w:ascii="Arial" w:hAnsi="Arial" w:cs="Arial"/>
          <w:szCs w:val="22"/>
          <w:lang w:val="en-GB"/>
        </w:rPr>
        <w:t>Within this framework, the funding cycle will involve the launch of a set of instruments (i.e. research partnership grants</w:t>
      </w:r>
      <w:r w:rsidR="002E2A6B">
        <w:rPr>
          <w:rFonts w:ascii="Arial" w:hAnsi="Arial" w:cs="Arial"/>
          <w:szCs w:val="22"/>
          <w:lang w:val="en-GB"/>
        </w:rPr>
        <w:t xml:space="preserve"> I &amp; II</w:t>
      </w:r>
      <w:r w:rsidR="00FD2A7F">
        <w:rPr>
          <w:rFonts w:ascii="Arial" w:hAnsi="Arial" w:cs="Arial"/>
          <w:szCs w:val="22"/>
          <w:lang w:val="en-GB"/>
        </w:rPr>
        <w:t>, consolidation grants, PhD graduate programme and lectureship schemes) throughout the</w:t>
      </w:r>
      <w:r w:rsidR="002B475D">
        <w:rPr>
          <w:rFonts w:ascii="Arial" w:hAnsi="Arial" w:cs="Arial"/>
          <w:szCs w:val="22"/>
          <w:lang w:val="en-GB"/>
        </w:rPr>
        <w:t xml:space="preserve"> upcoming</w:t>
      </w:r>
      <w:r w:rsidR="00FD2A7F">
        <w:rPr>
          <w:rFonts w:ascii="Arial" w:hAnsi="Arial" w:cs="Arial"/>
          <w:szCs w:val="22"/>
          <w:lang w:val="en-GB"/>
        </w:rPr>
        <w:t xml:space="preserve"> funding period.</w:t>
      </w:r>
    </w:p>
    <w:p w14:paraId="5779CBE7" w14:textId="77577AED" w:rsidR="004A4ABF" w:rsidRDefault="00650A24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 xml:space="preserve">Leading House (LH) </w:t>
      </w:r>
      <w:r>
        <w:rPr>
          <w:rFonts w:ascii="Arial" w:hAnsi="Arial" w:cs="Arial"/>
          <w:szCs w:val="22"/>
          <w:lang w:val="en-GB"/>
        </w:rPr>
        <w:t>Africa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is calling for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applications from</w:t>
      </w:r>
      <w:r w:rsidRPr="000D0C50">
        <w:rPr>
          <w:rFonts w:ascii="Arial" w:hAnsi="Arial" w:cs="Arial"/>
          <w:szCs w:val="22"/>
          <w:lang w:val="en-GB"/>
        </w:rPr>
        <w:t xml:space="preserve"> advanced PhD students and early postdoctoral researchers affiliated with a Swiss research institution </w:t>
      </w:r>
      <w:r>
        <w:rPr>
          <w:rFonts w:ascii="Arial" w:hAnsi="Arial" w:cs="Arial"/>
          <w:szCs w:val="22"/>
          <w:lang w:val="en-GB"/>
        </w:rPr>
        <w:t xml:space="preserve">for </w:t>
      </w:r>
      <w:r w:rsidR="00FA3C2C" w:rsidRPr="00D97F67">
        <w:rPr>
          <w:rFonts w:ascii="Arial" w:hAnsi="Arial" w:cs="Arial"/>
          <w:b/>
          <w:szCs w:val="22"/>
          <w:lang w:val="en-GB"/>
        </w:rPr>
        <w:t>Research Partnership Grant</w:t>
      </w:r>
      <w:r w:rsidR="00CC0EBE">
        <w:rPr>
          <w:rFonts w:ascii="Arial" w:hAnsi="Arial" w:cs="Arial"/>
          <w:b/>
          <w:szCs w:val="22"/>
          <w:lang w:val="en-GB"/>
        </w:rPr>
        <w:t xml:space="preserve"> I</w:t>
      </w:r>
      <w:r w:rsidRPr="00473257">
        <w:rPr>
          <w:rFonts w:ascii="Arial" w:hAnsi="Arial" w:cs="Arial"/>
          <w:szCs w:val="22"/>
          <w:lang w:val="en-GB"/>
        </w:rPr>
        <w:t xml:space="preserve">. </w:t>
      </w:r>
      <w:r w:rsidR="00FD2A7F">
        <w:rPr>
          <w:rFonts w:ascii="Arial" w:hAnsi="Arial" w:cs="Arial"/>
          <w:lang w:val="en-GB"/>
        </w:rPr>
        <w:t>The</w:t>
      </w:r>
      <w:r w:rsidR="00FA3C2C">
        <w:rPr>
          <w:rFonts w:ascii="Arial" w:hAnsi="Arial" w:cs="Arial"/>
          <w:lang w:val="en-GB"/>
        </w:rPr>
        <w:t xml:space="preserve"> goal of </w:t>
      </w:r>
      <w:r w:rsidR="00FD2A7F">
        <w:rPr>
          <w:rFonts w:ascii="Arial" w:hAnsi="Arial" w:cs="Arial"/>
          <w:lang w:val="en-GB"/>
        </w:rPr>
        <w:t>this</w:t>
      </w:r>
      <w:r w:rsidR="00FA3C2C">
        <w:rPr>
          <w:rFonts w:ascii="Arial" w:hAnsi="Arial" w:cs="Arial"/>
          <w:lang w:val="en-GB"/>
        </w:rPr>
        <w:t xml:space="preserve"> instrument is to </w:t>
      </w:r>
      <w:r w:rsidR="00FC04CB">
        <w:rPr>
          <w:rFonts w:ascii="Arial" w:hAnsi="Arial" w:cs="Arial"/>
          <w:lang w:val="en-GB"/>
        </w:rPr>
        <w:t xml:space="preserve">further </w:t>
      </w:r>
      <w:r w:rsidR="00FC04CB" w:rsidRPr="00FC04CB">
        <w:rPr>
          <w:rFonts w:ascii="Arial" w:hAnsi="Arial" w:cs="Arial"/>
          <w:lang w:val="en-GB"/>
        </w:rPr>
        <w:t xml:space="preserve">develop, consolidate </w:t>
      </w:r>
      <w:r w:rsidR="00FD2A7F">
        <w:rPr>
          <w:rFonts w:ascii="Arial" w:hAnsi="Arial" w:cs="Arial"/>
          <w:lang w:val="en-GB"/>
        </w:rPr>
        <w:t xml:space="preserve">and </w:t>
      </w:r>
      <w:r w:rsidR="00FC04CB" w:rsidRPr="00FC04CB">
        <w:rPr>
          <w:rFonts w:ascii="Arial" w:hAnsi="Arial" w:cs="Arial"/>
          <w:lang w:val="en-GB"/>
        </w:rPr>
        <w:t>expand relations and foster new collaborations</w:t>
      </w:r>
      <w:r w:rsidR="00FA3C2C">
        <w:rPr>
          <w:rFonts w:ascii="Arial" w:hAnsi="Arial" w:cs="Arial"/>
          <w:lang w:val="en-GB"/>
        </w:rPr>
        <w:t xml:space="preserve"> between </w:t>
      </w:r>
      <w:r w:rsidR="00FC04CB">
        <w:rPr>
          <w:rFonts w:ascii="Arial" w:hAnsi="Arial" w:cs="Arial"/>
          <w:lang w:val="en-GB"/>
        </w:rPr>
        <w:t>Swiss researchers and partners</w:t>
      </w:r>
      <w:r w:rsidR="00FA3C2C">
        <w:rPr>
          <w:rFonts w:ascii="Arial" w:hAnsi="Arial" w:cs="Arial"/>
          <w:lang w:val="en-GB"/>
        </w:rPr>
        <w:t xml:space="preserve"> in Africa</w:t>
      </w:r>
      <w:r w:rsidR="00153F09" w:rsidRPr="00096413">
        <w:rPr>
          <w:rFonts w:ascii="Arial" w:hAnsi="Arial" w:cs="Arial"/>
          <w:szCs w:val="22"/>
          <w:vertAlign w:val="superscript"/>
          <w:lang w:val="en-GB"/>
        </w:rPr>
        <w:t>1</w:t>
      </w:r>
      <w:r w:rsidR="00FA3C2C">
        <w:rPr>
          <w:rFonts w:ascii="Arial" w:hAnsi="Arial" w:cs="Arial"/>
          <w:lang w:val="en-GB"/>
        </w:rPr>
        <w:t>.</w:t>
      </w:r>
    </w:p>
    <w:p w14:paraId="7690436B" w14:textId="4DCF2E46" w:rsidR="00FC04CB" w:rsidRDefault="00096413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Applications should demonstrate collaborative work with an African</w:t>
      </w:r>
      <w:r w:rsidRPr="00096413">
        <w:rPr>
          <w:rFonts w:ascii="Arial" w:hAnsi="Arial" w:cs="Arial"/>
          <w:szCs w:val="22"/>
          <w:vertAlign w:val="superscript"/>
          <w:lang w:val="en-GB"/>
        </w:rPr>
        <w:t>1</w:t>
      </w:r>
      <w:r>
        <w:rPr>
          <w:rFonts w:ascii="Arial" w:hAnsi="Arial" w:cs="Arial"/>
          <w:szCs w:val="22"/>
          <w:lang w:val="en-GB"/>
        </w:rPr>
        <w:t xml:space="preserve"> University or research</w:t>
      </w:r>
      <w:r w:rsidR="00F6427C">
        <w:rPr>
          <w:rFonts w:ascii="Arial" w:hAnsi="Arial" w:cs="Arial"/>
          <w:szCs w:val="22"/>
          <w:lang w:val="en-GB"/>
        </w:rPr>
        <w:t xml:space="preserve"> institution</w:t>
      </w:r>
      <w:r>
        <w:rPr>
          <w:rFonts w:ascii="Arial" w:hAnsi="Arial" w:cs="Arial"/>
          <w:szCs w:val="22"/>
          <w:lang w:val="en-GB"/>
        </w:rPr>
        <w:t xml:space="preserve"> in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153F09">
        <w:rPr>
          <w:rFonts w:ascii="Arial" w:hAnsi="Arial" w:cs="Arial"/>
          <w:szCs w:val="22"/>
          <w:lang w:val="en-GB"/>
        </w:rPr>
        <w:t xml:space="preserve">desk work, </w:t>
      </w:r>
      <w:r w:rsidR="00F6427C" w:rsidRPr="00473257">
        <w:rPr>
          <w:rFonts w:ascii="Arial" w:hAnsi="Arial" w:cs="Arial"/>
          <w:szCs w:val="22"/>
          <w:lang w:val="en-GB"/>
        </w:rPr>
        <w:t>field</w:t>
      </w:r>
      <w:r>
        <w:rPr>
          <w:rFonts w:ascii="Arial" w:hAnsi="Arial" w:cs="Arial"/>
          <w:szCs w:val="22"/>
          <w:lang w:val="en-GB"/>
        </w:rPr>
        <w:t xml:space="preserve"> research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153F09">
        <w:rPr>
          <w:rFonts w:ascii="Arial" w:hAnsi="Arial" w:cs="Arial"/>
          <w:szCs w:val="22"/>
          <w:lang w:val="en-GB"/>
        </w:rPr>
        <w:t>or laboratory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spanning</w:t>
      </w:r>
      <w:r w:rsidR="00F6427C" w:rsidRPr="00473257">
        <w:rPr>
          <w:rFonts w:ascii="Arial" w:hAnsi="Arial" w:cs="Arial"/>
          <w:szCs w:val="22"/>
          <w:lang w:val="en-GB"/>
        </w:rPr>
        <w:t xml:space="preserve"> between </w:t>
      </w:r>
      <w:r w:rsidR="008647AE">
        <w:rPr>
          <w:rFonts w:ascii="Arial" w:hAnsi="Arial" w:cs="Arial"/>
          <w:szCs w:val="22"/>
          <w:lang w:val="en-GB"/>
        </w:rPr>
        <w:t xml:space="preserve">a minimum of </w:t>
      </w:r>
      <w:r w:rsidR="00F6427C" w:rsidRPr="00473257">
        <w:rPr>
          <w:rFonts w:ascii="Arial" w:hAnsi="Arial" w:cs="Arial"/>
          <w:szCs w:val="22"/>
          <w:lang w:val="en-GB"/>
        </w:rPr>
        <w:t xml:space="preserve">3 </w:t>
      </w:r>
      <w:r w:rsidR="008647AE">
        <w:rPr>
          <w:rFonts w:ascii="Arial" w:hAnsi="Arial" w:cs="Arial"/>
          <w:szCs w:val="22"/>
          <w:lang w:val="en-GB"/>
        </w:rPr>
        <w:t>months up to a maximum of</w:t>
      </w:r>
      <w:r w:rsidR="008647AE" w:rsidRPr="00473257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>1</w:t>
      </w:r>
      <w:r>
        <w:rPr>
          <w:rFonts w:ascii="Arial" w:hAnsi="Arial" w:cs="Arial"/>
          <w:szCs w:val="22"/>
          <w:lang w:val="en-GB"/>
        </w:rPr>
        <w:t>0</w:t>
      </w:r>
      <w:r w:rsidR="00F6427C" w:rsidRPr="00473257">
        <w:rPr>
          <w:rFonts w:ascii="Arial" w:hAnsi="Arial" w:cs="Arial"/>
          <w:szCs w:val="22"/>
          <w:lang w:val="en-GB"/>
        </w:rPr>
        <w:t xml:space="preserve"> months.</w:t>
      </w:r>
      <w:r w:rsidR="002B475D" w:rsidRPr="002B475D">
        <w:rPr>
          <w:rFonts w:ascii="Arial" w:hAnsi="Arial" w:cs="Arial"/>
          <w:szCs w:val="22"/>
          <w:lang w:val="en-GB"/>
        </w:rPr>
        <w:t xml:space="preserve"> </w:t>
      </w:r>
      <w:r w:rsidR="002B475D">
        <w:rPr>
          <w:rFonts w:ascii="Arial" w:hAnsi="Arial" w:cs="Arial"/>
          <w:szCs w:val="22"/>
          <w:lang w:val="en-GB"/>
        </w:rPr>
        <w:t xml:space="preserve">Projects may </w:t>
      </w:r>
      <w:r w:rsidR="00153F09">
        <w:rPr>
          <w:rFonts w:ascii="Arial" w:hAnsi="Arial" w:cs="Arial"/>
          <w:szCs w:val="22"/>
          <w:lang w:val="en-GB"/>
        </w:rPr>
        <w:t xml:space="preserve">or may not include </w:t>
      </w:r>
      <w:r w:rsidR="002B475D">
        <w:rPr>
          <w:rFonts w:ascii="Arial" w:hAnsi="Arial" w:cs="Arial"/>
          <w:szCs w:val="22"/>
          <w:lang w:val="en-GB"/>
        </w:rPr>
        <w:t xml:space="preserve">mobility component (contingent on travel restrictions due to </w:t>
      </w:r>
      <w:r w:rsidR="008647AE">
        <w:rPr>
          <w:rFonts w:ascii="Arial" w:hAnsi="Arial" w:cs="Arial"/>
          <w:szCs w:val="22"/>
          <w:lang w:val="en-GB"/>
        </w:rPr>
        <w:t xml:space="preserve">the ongoing </w:t>
      </w:r>
      <w:r w:rsidR="002B475D">
        <w:rPr>
          <w:rFonts w:ascii="Arial" w:hAnsi="Arial" w:cs="Arial"/>
          <w:szCs w:val="22"/>
          <w:lang w:val="en-GB"/>
        </w:rPr>
        <w:t>C</w:t>
      </w:r>
      <w:r w:rsidR="008647AE">
        <w:rPr>
          <w:rFonts w:ascii="Arial" w:hAnsi="Arial" w:cs="Arial"/>
          <w:szCs w:val="22"/>
          <w:lang w:val="en-GB"/>
        </w:rPr>
        <w:t>OVID</w:t>
      </w:r>
      <w:r w:rsidR="002B475D">
        <w:rPr>
          <w:rFonts w:ascii="Arial" w:hAnsi="Arial" w:cs="Arial"/>
          <w:szCs w:val="22"/>
          <w:lang w:val="en-GB"/>
        </w:rPr>
        <w:t>-19</w:t>
      </w:r>
      <w:r w:rsidR="008647AE">
        <w:rPr>
          <w:rFonts w:ascii="Arial" w:hAnsi="Arial" w:cs="Arial"/>
          <w:szCs w:val="22"/>
          <w:lang w:val="en-GB"/>
        </w:rPr>
        <w:t xml:space="preserve"> pandemic</w:t>
      </w:r>
      <w:r w:rsidR="002B475D">
        <w:rPr>
          <w:rFonts w:ascii="Arial" w:hAnsi="Arial" w:cs="Arial"/>
          <w:szCs w:val="22"/>
          <w:lang w:val="en-GB"/>
        </w:rPr>
        <w:t>).</w:t>
      </w:r>
    </w:p>
    <w:p w14:paraId="586E78EE" w14:textId="77777777" w:rsidR="00E92E92" w:rsidRDefault="00E92E92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212218EE" w14:textId="489B5C0C" w:rsidR="00F6427C" w:rsidRPr="00473257" w:rsidRDefault="00F6427C" w:rsidP="00F6427C">
      <w:pPr>
        <w:widowControl/>
        <w:suppressAutoHyphens w:val="0"/>
        <w:spacing w:before="240" w:after="100" w:afterAutospacing="1" w:line="240" w:lineRule="atLeast"/>
        <w:rPr>
          <w:rFonts w:ascii="Arial" w:eastAsia="Calibri" w:hAnsi="Arial" w:cs="Arial"/>
          <w:b/>
          <w:szCs w:val="22"/>
          <w:lang w:val="en-GB" w:eastAsia="en-US"/>
        </w:rPr>
      </w:pPr>
      <w:r w:rsidRPr="00473257">
        <w:rPr>
          <w:rFonts w:ascii="Arial" w:eastAsia="Calibri" w:hAnsi="Arial" w:cs="Arial"/>
          <w:b/>
          <w:szCs w:val="22"/>
          <w:lang w:val="en-GB" w:eastAsia="en-US"/>
        </w:rPr>
        <w:t xml:space="preserve">Scientific </w:t>
      </w:r>
      <w:r w:rsidR="008647AE">
        <w:rPr>
          <w:rFonts w:ascii="Arial" w:eastAsia="Calibri" w:hAnsi="Arial" w:cs="Arial"/>
          <w:b/>
          <w:szCs w:val="22"/>
          <w:lang w:val="en-GB" w:eastAsia="en-US"/>
        </w:rPr>
        <w:t>D</w:t>
      </w:r>
      <w:r w:rsidRPr="00473257">
        <w:rPr>
          <w:rFonts w:ascii="Arial" w:eastAsia="Calibri" w:hAnsi="Arial" w:cs="Arial"/>
          <w:b/>
          <w:szCs w:val="22"/>
          <w:lang w:val="en-GB" w:eastAsia="en-US"/>
        </w:rPr>
        <w:t xml:space="preserve">omains to be </w:t>
      </w:r>
      <w:proofErr w:type="gramStart"/>
      <w:r w:rsidR="008647AE">
        <w:rPr>
          <w:rFonts w:ascii="Arial" w:eastAsia="Calibri" w:hAnsi="Arial" w:cs="Arial"/>
          <w:b/>
          <w:szCs w:val="22"/>
          <w:lang w:val="en-GB" w:eastAsia="en-US"/>
        </w:rPr>
        <w:t>F</w:t>
      </w:r>
      <w:r w:rsidRPr="00473257">
        <w:rPr>
          <w:rFonts w:ascii="Arial" w:eastAsia="Calibri" w:hAnsi="Arial" w:cs="Arial"/>
          <w:b/>
          <w:szCs w:val="22"/>
          <w:lang w:val="en-GB" w:eastAsia="en-US"/>
        </w:rPr>
        <w:t>unded</w:t>
      </w:r>
      <w:proofErr w:type="gramEnd"/>
    </w:p>
    <w:p w14:paraId="515C4BBE" w14:textId="77777777" w:rsidR="00100262" w:rsidRDefault="002B475D" w:rsidP="00FA3C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Proposals are expected from the following two areas: </w:t>
      </w:r>
    </w:p>
    <w:p w14:paraId="3613331B" w14:textId="0B271C3E" w:rsidR="00100262" w:rsidRPr="00D97F67" w:rsidRDefault="00FA3C2C" w:rsidP="00D97F67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lang w:val="en-GB"/>
        </w:rPr>
      </w:pPr>
      <w:r w:rsidRPr="00D97F67">
        <w:rPr>
          <w:rFonts w:ascii="Arial" w:hAnsi="Arial" w:cs="Arial"/>
          <w:lang w:val="en-GB"/>
        </w:rPr>
        <w:t xml:space="preserve">Humanities, Arts and Social Sciences, and </w:t>
      </w:r>
    </w:p>
    <w:p w14:paraId="37FA638C" w14:textId="075CB194" w:rsidR="00100262" w:rsidRPr="00D97F67" w:rsidRDefault="00FA3C2C" w:rsidP="00D97F67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lang w:val="en-GB"/>
        </w:rPr>
      </w:pPr>
      <w:r w:rsidRPr="00D97F67">
        <w:rPr>
          <w:rFonts w:ascii="Arial" w:hAnsi="Arial" w:cs="Arial"/>
          <w:lang w:val="en-GB"/>
        </w:rPr>
        <w:t>STEM (Science, Technology, Engineering and Mathematics)</w:t>
      </w:r>
      <w:r w:rsidR="000E459B">
        <w:rPr>
          <w:rFonts w:ascii="Arial" w:hAnsi="Arial" w:cs="Arial"/>
          <w:lang w:val="en-GB"/>
        </w:rPr>
        <w:t>,</w:t>
      </w:r>
      <w:r w:rsidR="00276168" w:rsidRPr="00D97F67">
        <w:rPr>
          <w:rFonts w:ascii="Arial" w:hAnsi="Arial" w:cs="Arial"/>
          <w:lang w:val="en-GB"/>
        </w:rPr>
        <w:t xml:space="preserve"> including </w:t>
      </w:r>
      <w:r w:rsidR="000E459B">
        <w:rPr>
          <w:rFonts w:ascii="Arial" w:hAnsi="Arial" w:cs="Arial"/>
          <w:lang w:val="en-GB"/>
        </w:rPr>
        <w:t>B</w:t>
      </w:r>
      <w:r w:rsidR="00276168" w:rsidRPr="00D97F67">
        <w:rPr>
          <w:rFonts w:ascii="Arial" w:hAnsi="Arial" w:cs="Arial"/>
          <w:lang w:val="en-GB"/>
        </w:rPr>
        <w:t xml:space="preserve">iological </w:t>
      </w:r>
      <w:r w:rsidR="000E459B">
        <w:rPr>
          <w:rFonts w:ascii="Arial" w:hAnsi="Arial" w:cs="Arial"/>
          <w:lang w:val="en-GB"/>
        </w:rPr>
        <w:t>S</w:t>
      </w:r>
      <w:r w:rsidR="00276168" w:rsidRPr="00D97F67">
        <w:rPr>
          <w:rFonts w:ascii="Arial" w:hAnsi="Arial" w:cs="Arial"/>
          <w:lang w:val="en-GB"/>
        </w:rPr>
        <w:t xml:space="preserve">ciences and </w:t>
      </w:r>
      <w:r w:rsidR="000E459B">
        <w:rPr>
          <w:rFonts w:ascii="Arial" w:hAnsi="Arial" w:cs="Arial"/>
          <w:lang w:val="en-GB"/>
        </w:rPr>
        <w:t>M</w:t>
      </w:r>
      <w:r w:rsidR="00276168" w:rsidRPr="00D97F67">
        <w:rPr>
          <w:rFonts w:ascii="Arial" w:hAnsi="Arial" w:cs="Arial"/>
          <w:lang w:val="en-GB"/>
        </w:rPr>
        <w:t>edicine</w:t>
      </w:r>
      <w:r w:rsidR="003D393D" w:rsidRPr="00D97F67">
        <w:rPr>
          <w:rFonts w:ascii="Arial" w:hAnsi="Arial" w:cs="Arial"/>
          <w:lang w:val="en-GB"/>
        </w:rPr>
        <w:t>.</w:t>
      </w:r>
      <w:r w:rsidR="002B475D" w:rsidRPr="00D97F67">
        <w:rPr>
          <w:rFonts w:ascii="Arial" w:hAnsi="Arial" w:cs="Arial"/>
          <w:lang w:val="en-GB"/>
        </w:rPr>
        <w:t xml:space="preserve"> </w:t>
      </w:r>
    </w:p>
    <w:p w14:paraId="34232D77" w14:textId="7918657D" w:rsidR="00FA3C2C" w:rsidRPr="00045CD5" w:rsidRDefault="002B475D" w:rsidP="00FA3C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call aims at </w:t>
      </w:r>
      <w:r w:rsidRPr="00045CD5">
        <w:rPr>
          <w:rFonts w:ascii="Arial" w:hAnsi="Arial" w:cs="Arial"/>
          <w:lang w:val="en-GB"/>
        </w:rPr>
        <w:t xml:space="preserve">awarding an equal balance </w:t>
      </w:r>
      <w:r>
        <w:rPr>
          <w:rFonts w:ascii="Arial" w:hAnsi="Arial" w:cs="Arial"/>
          <w:lang w:val="en-GB"/>
        </w:rPr>
        <w:t>of proposals from both areas.</w:t>
      </w:r>
    </w:p>
    <w:p w14:paraId="44940140" w14:textId="77777777" w:rsidR="00FA3C2C" w:rsidRDefault="00FA3C2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7D00D7FA" w14:textId="77777777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>Application Requirements</w:t>
      </w:r>
    </w:p>
    <w:p w14:paraId="246A88F5" w14:textId="5C934770" w:rsidR="00757CCA" w:rsidRDefault="0048764B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Main a</w:t>
      </w:r>
      <w:r w:rsidR="00F6427C" w:rsidRPr="00473257">
        <w:rPr>
          <w:rFonts w:ascii="Arial" w:hAnsi="Arial" w:cs="Arial"/>
          <w:szCs w:val="22"/>
          <w:lang w:val="en-GB"/>
        </w:rPr>
        <w:t>pplicants</w:t>
      </w:r>
      <w:r w:rsidR="00FA11BC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 xml:space="preserve">are required to hold a PhD degree or to </w:t>
      </w:r>
      <w:r w:rsidR="000E459B">
        <w:rPr>
          <w:rFonts w:ascii="Arial" w:hAnsi="Arial" w:cs="Arial"/>
          <w:szCs w:val="22"/>
          <w:lang w:val="en-GB"/>
        </w:rPr>
        <w:t xml:space="preserve">be in the final year of their </w:t>
      </w:r>
      <w:r w:rsidR="00F6427C" w:rsidRPr="00473257">
        <w:rPr>
          <w:rFonts w:ascii="Arial" w:hAnsi="Arial" w:cs="Arial"/>
          <w:szCs w:val="22"/>
          <w:lang w:val="en-GB"/>
        </w:rPr>
        <w:t>doctoral thesis</w:t>
      </w:r>
      <w:r w:rsidR="00FA11BC">
        <w:rPr>
          <w:rFonts w:ascii="Arial" w:hAnsi="Arial" w:cs="Arial"/>
          <w:szCs w:val="22"/>
          <w:lang w:val="en-GB"/>
        </w:rPr>
        <w:t xml:space="preserve"> </w:t>
      </w:r>
      <w:r w:rsidR="000E459B">
        <w:rPr>
          <w:rFonts w:ascii="Arial" w:hAnsi="Arial" w:cs="Arial"/>
          <w:szCs w:val="22"/>
          <w:lang w:val="en-GB"/>
        </w:rPr>
        <w:t>(to be confirmed by the principal supervisor)</w:t>
      </w:r>
      <w:r w:rsidR="00757CCA">
        <w:rPr>
          <w:rFonts w:ascii="Arial" w:hAnsi="Arial" w:cs="Arial"/>
          <w:szCs w:val="22"/>
          <w:lang w:val="en-GB"/>
        </w:rPr>
        <w:t>. In addition, applicants must be</w:t>
      </w:r>
      <w:r w:rsidR="00F6427C" w:rsidRPr="00473257">
        <w:rPr>
          <w:rFonts w:ascii="Arial" w:hAnsi="Arial" w:cs="Arial"/>
          <w:szCs w:val="22"/>
          <w:lang w:val="en-GB"/>
        </w:rPr>
        <w:t xml:space="preserve"> employed by the home institution </w:t>
      </w:r>
      <w:r w:rsidR="00757CCA">
        <w:rPr>
          <w:rFonts w:ascii="Arial" w:hAnsi="Arial" w:cs="Arial"/>
          <w:szCs w:val="22"/>
          <w:lang w:val="en-GB"/>
        </w:rPr>
        <w:t>based in</w:t>
      </w:r>
      <w:r w:rsidR="00F6427C">
        <w:rPr>
          <w:rFonts w:ascii="Arial" w:hAnsi="Arial" w:cs="Arial"/>
          <w:szCs w:val="22"/>
          <w:lang w:val="en-GB"/>
        </w:rPr>
        <w:t xml:space="preserve"> Switzerland </w:t>
      </w:r>
      <w:r w:rsidR="00F6427C" w:rsidRPr="00473257">
        <w:rPr>
          <w:rFonts w:ascii="Arial" w:hAnsi="Arial" w:cs="Arial"/>
          <w:szCs w:val="22"/>
          <w:lang w:val="en-GB"/>
        </w:rPr>
        <w:t>befo</w:t>
      </w:r>
      <w:r w:rsidR="00100262">
        <w:rPr>
          <w:rFonts w:ascii="Arial" w:hAnsi="Arial" w:cs="Arial"/>
          <w:szCs w:val="22"/>
          <w:lang w:val="en-GB"/>
        </w:rPr>
        <w:t>re, during and after the</w:t>
      </w:r>
      <w:r w:rsidR="00757CCA">
        <w:rPr>
          <w:rFonts w:ascii="Arial" w:hAnsi="Arial" w:cs="Arial"/>
          <w:szCs w:val="22"/>
          <w:lang w:val="en-GB"/>
        </w:rPr>
        <w:t xml:space="preserve"> project duration</w:t>
      </w:r>
      <w:r w:rsidR="00F6427C" w:rsidRPr="00473257">
        <w:rPr>
          <w:rFonts w:ascii="Arial" w:hAnsi="Arial" w:cs="Arial"/>
          <w:szCs w:val="22"/>
          <w:lang w:val="en-GB"/>
        </w:rPr>
        <w:t>.</w:t>
      </w:r>
    </w:p>
    <w:p w14:paraId="6C0B3874" w14:textId="19286E94" w:rsidR="001842D4" w:rsidRDefault="00FA11BC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main applicant </w:t>
      </w:r>
      <w:r w:rsidRPr="00473257">
        <w:rPr>
          <w:rFonts w:ascii="Arial" w:hAnsi="Arial" w:cs="Arial"/>
          <w:szCs w:val="22"/>
          <w:lang w:val="en-GB"/>
        </w:rPr>
        <w:t xml:space="preserve">will submit a joint proposal </w:t>
      </w:r>
      <w:r w:rsidR="001842D4">
        <w:rPr>
          <w:rFonts w:ascii="Arial" w:hAnsi="Arial" w:cs="Arial"/>
          <w:szCs w:val="22"/>
          <w:lang w:val="en-GB"/>
        </w:rPr>
        <w:t xml:space="preserve">on behalf of the research team that includes one </w:t>
      </w:r>
      <w:r w:rsidR="00153F09">
        <w:rPr>
          <w:rFonts w:ascii="Arial" w:hAnsi="Arial" w:cs="Arial"/>
          <w:szCs w:val="22"/>
          <w:lang w:val="en-GB"/>
        </w:rPr>
        <w:t xml:space="preserve">or more </w:t>
      </w:r>
      <w:r w:rsidR="001842D4">
        <w:rPr>
          <w:rFonts w:ascii="Arial" w:hAnsi="Arial" w:cs="Arial"/>
          <w:szCs w:val="22"/>
          <w:lang w:val="en-GB"/>
        </w:rPr>
        <w:t xml:space="preserve">African </w:t>
      </w:r>
      <w:r>
        <w:rPr>
          <w:rFonts w:ascii="Arial" w:hAnsi="Arial" w:cs="Arial"/>
          <w:szCs w:val="22"/>
          <w:lang w:val="en-GB"/>
        </w:rPr>
        <w:t>co-applicant</w:t>
      </w:r>
      <w:r w:rsidR="00153F09"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for their planned research work. The </w:t>
      </w:r>
      <w:r>
        <w:rPr>
          <w:rFonts w:ascii="Arial" w:hAnsi="Arial" w:cs="Arial"/>
          <w:szCs w:val="22"/>
          <w:lang w:val="en-GB"/>
        </w:rPr>
        <w:t>co-applicant</w:t>
      </w:r>
      <w:r w:rsidR="00153F09"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must be employed as a scientist</w:t>
      </w:r>
      <w:r w:rsidR="00153F09"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at </w:t>
      </w:r>
      <w:r w:rsidR="00153F09">
        <w:rPr>
          <w:rFonts w:ascii="Arial" w:hAnsi="Arial" w:cs="Arial"/>
          <w:szCs w:val="22"/>
          <w:lang w:val="en-GB"/>
        </w:rPr>
        <w:t>their</w:t>
      </w:r>
      <w:r w:rsidRPr="00473257">
        <w:rPr>
          <w:rFonts w:ascii="Arial" w:hAnsi="Arial" w:cs="Arial"/>
          <w:szCs w:val="22"/>
          <w:lang w:val="en-GB"/>
        </w:rPr>
        <w:t xml:space="preserve"> ho</w:t>
      </w:r>
      <w:r w:rsidR="001842D4">
        <w:rPr>
          <w:rFonts w:ascii="Arial" w:hAnsi="Arial" w:cs="Arial"/>
          <w:szCs w:val="22"/>
          <w:lang w:val="en-GB"/>
        </w:rPr>
        <w:t>me</w:t>
      </w:r>
      <w:r w:rsidRPr="00473257">
        <w:rPr>
          <w:rFonts w:ascii="Arial" w:hAnsi="Arial" w:cs="Arial"/>
          <w:szCs w:val="22"/>
          <w:lang w:val="en-GB"/>
        </w:rPr>
        <w:t xml:space="preserve"> institut</w:t>
      </w:r>
      <w:r w:rsidR="00153F09">
        <w:rPr>
          <w:rFonts w:ascii="Arial" w:hAnsi="Arial" w:cs="Arial"/>
          <w:szCs w:val="22"/>
          <w:lang w:val="en-GB"/>
        </w:rPr>
        <w:t>ion for the period of the project</w:t>
      </w:r>
      <w:r w:rsidRPr="00473257">
        <w:rPr>
          <w:rFonts w:ascii="Arial" w:hAnsi="Arial" w:cs="Arial"/>
          <w:szCs w:val="22"/>
          <w:lang w:val="en-GB"/>
        </w:rPr>
        <w:t>.</w:t>
      </w:r>
    </w:p>
    <w:p w14:paraId="2614F1A7" w14:textId="52020157" w:rsidR="00F6427C" w:rsidRPr="00473257" w:rsidRDefault="00757CCA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For applicants pursuing the mobility option, t</w:t>
      </w:r>
      <w:r w:rsidR="00F6427C" w:rsidRPr="00473257">
        <w:rPr>
          <w:rFonts w:ascii="Arial" w:hAnsi="Arial" w:cs="Arial"/>
          <w:szCs w:val="22"/>
          <w:lang w:val="en-GB"/>
        </w:rPr>
        <w:t xml:space="preserve">he </w:t>
      </w:r>
      <w:r w:rsidR="00FA11BC">
        <w:rPr>
          <w:rFonts w:ascii="Arial" w:hAnsi="Arial" w:cs="Arial"/>
          <w:szCs w:val="22"/>
          <w:lang w:val="en-GB"/>
        </w:rPr>
        <w:t>host</w:t>
      </w:r>
      <w:r w:rsidR="00F6427C" w:rsidRPr="00473257">
        <w:rPr>
          <w:rFonts w:ascii="Arial" w:hAnsi="Arial" w:cs="Arial"/>
          <w:szCs w:val="22"/>
          <w:lang w:val="en-GB"/>
        </w:rPr>
        <w:t xml:space="preserve"> institut</w:t>
      </w:r>
      <w:r w:rsidR="00FA11BC">
        <w:rPr>
          <w:rFonts w:ascii="Arial" w:hAnsi="Arial" w:cs="Arial"/>
          <w:szCs w:val="22"/>
          <w:lang w:val="en-GB"/>
        </w:rPr>
        <w:t>ion</w:t>
      </w:r>
      <w:r w:rsidR="009A6445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>must provide a letter of acceptance confirming that the fellow will be given access to appropriate laboratory and infrastructure facilities.</w:t>
      </w:r>
    </w:p>
    <w:p w14:paraId="7468C45A" w14:textId="453DDE55" w:rsidR="00F6427C" w:rsidRPr="00473257" w:rsidRDefault="00F6427C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>A period of 3</w:t>
      </w:r>
      <w:r>
        <w:rPr>
          <w:rFonts w:ascii="Arial" w:hAnsi="Arial" w:cs="Arial"/>
          <w:szCs w:val="22"/>
          <w:lang w:val="en-GB"/>
        </w:rPr>
        <w:t xml:space="preserve"> months</w:t>
      </w:r>
      <w:r w:rsidRPr="00473257">
        <w:rPr>
          <w:rFonts w:ascii="Arial" w:hAnsi="Arial" w:cs="Arial"/>
          <w:szCs w:val="22"/>
          <w:lang w:val="en-GB"/>
        </w:rPr>
        <w:t xml:space="preserve"> to a maximum of 1</w:t>
      </w:r>
      <w:r w:rsidR="0046455B">
        <w:rPr>
          <w:rFonts w:ascii="Arial" w:hAnsi="Arial" w:cs="Arial"/>
          <w:szCs w:val="22"/>
          <w:lang w:val="en-GB"/>
        </w:rPr>
        <w:t>0</w:t>
      </w:r>
      <w:r w:rsidRPr="00473257">
        <w:rPr>
          <w:rFonts w:ascii="Arial" w:hAnsi="Arial" w:cs="Arial"/>
          <w:szCs w:val="22"/>
          <w:lang w:val="en-GB"/>
        </w:rPr>
        <w:t xml:space="preserve"> months can be applied for. </w:t>
      </w:r>
      <w:r w:rsidR="0046455B">
        <w:rPr>
          <w:rFonts w:ascii="Arial" w:hAnsi="Arial" w:cs="Arial"/>
          <w:szCs w:val="22"/>
          <w:lang w:val="en-GB"/>
        </w:rPr>
        <w:t xml:space="preserve">Furthermore, applicants are </w:t>
      </w:r>
      <w:r w:rsidR="0046455B" w:rsidRPr="00473257">
        <w:rPr>
          <w:rFonts w:ascii="Arial" w:hAnsi="Arial" w:cs="Arial"/>
          <w:szCs w:val="22"/>
          <w:lang w:val="en-GB"/>
        </w:rPr>
        <w:t>encouraged</w:t>
      </w:r>
      <w:r w:rsidRPr="00473257">
        <w:rPr>
          <w:rFonts w:ascii="Arial" w:hAnsi="Arial" w:cs="Arial"/>
          <w:szCs w:val="22"/>
          <w:lang w:val="en-GB"/>
        </w:rPr>
        <w:t xml:space="preserve"> to seek for additional sources of </w:t>
      </w:r>
      <w:r>
        <w:rPr>
          <w:rFonts w:ascii="Arial" w:hAnsi="Arial" w:cs="Arial"/>
          <w:szCs w:val="22"/>
          <w:lang w:val="en-GB"/>
        </w:rPr>
        <w:t xml:space="preserve">third-party </w:t>
      </w:r>
      <w:r w:rsidRPr="00473257">
        <w:rPr>
          <w:rFonts w:ascii="Arial" w:hAnsi="Arial" w:cs="Arial"/>
          <w:szCs w:val="22"/>
          <w:lang w:val="en-GB"/>
        </w:rPr>
        <w:t>funding that they and/or their partners could contribute to the project</w:t>
      </w:r>
      <w:r w:rsidR="00FA11BC">
        <w:rPr>
          <w:rFonts w:ascii="Arial" w:hAnsi="Arial" w:cs="Arial"/>
          <w:szCs w:val="22"/>
          <w:lang w:val="en-GB"/>
        </w:rPr>
        <w:t>, be they national (of the host institution), SNSF or ESKAS, or others</w:t>
      </w:r>
      <w:r w:rsidR="000E459B">
        <w:rPr>
          <w:rFonts w:ascii="Arial" w:hAnsi="Arial" w:cs="Arial"/>
          <w:szCs w:val="22"/>
          <w:lang w:val="en-GB"/>
        </w:rPr>
        <w:t>.</w:t>
      </w:r>
    </w:p>
    <w:p w14:paraId="59FBDE07" w14:textId="72FCA019" w:rsidR="00E92E92" w:rsidRPr="00473257" w:rsidRDefault="00E92E92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2E81A675" w14:textId="31FA3A14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 xml:space="preserve">Eligible </w:t>
      </w:r>
      <w:r w:rsidR="000E459B">
        <w:rPr>
          <w:rFonts w:ascii="Arial" w:hAnsi="Arial" w:cs="Arial"/>
          <w:b/>
          <w:szCs w:val="22"/>
          <w:lang w:val="en-GB"/>
        </w:rPr>
        <w:t>C</w:t>
      </w:r>
      <w:r w:rsidRPr="00473257">
        <w:rPr>
          <w:rFonts w:ascii="Arial" w:hAnsi="Arial" w:cs="Arial"/>
          <w:b/>
          <w:szCs w:val="22"/>
          <w:lang w:val="en-GB"/>
        </w:rPr>
        <w:t>osts</w:t>
      </w:r>
    </w:p>
    <w:p w14:paraId="3EDBB045" w14:textId="3008EC98" w:rsidR="00F6427C" w:rsidRPr="00EC566D" w:rsidRDefault="005D49E4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EC566D">
        <w:rPr>
          <w:rFonts w:ascii="Arial" w:hAnsi="Arial" w:cs="Arial"/>
          <w:szCs w:val="22"/>
          <w:lang w:val="en-GB"/>
        </w:rPr>
        <w:t xml:space="preserve">The </w:t>
      </w:r>
      <w:r w:rsidR="000E459B" w:rsidRPr="009B2CB1">
        <w:rPr>
          <w:rFonts w:ascii="Arial" w:hAnsi="Arial" w:cs="Arial"/>
          <w:b/>
          <w:szCs w:val="22"/>
          <w:lang w:val="en-GB"/>
        </w:rPr>
        <w:t>Research Partnership Grants 2021</w:t>
      </w:r>
      <w:r w:rsidR="000E459B">
        <w:rPr>
          <w:rFonts w:ascii="Arial" w:hAnsi="Arial" w:cs="Arial"/>
          <w:b/>
          <w:szCs w:val="22"/>
          <w:lang w:val="en-GB"/>
        </w:rPr>
        <w:t xml:space="preserve"> </w:t>
      </w:r>
      <w:r w:rsidR="00F6427C" w:rsidRPr="00EC566D">
        <w:rPr>
          <w:rFonts w:ascii="Arial" w:hAnsi="Arial" w:cs="Arial"/>
          <w:szCs w:val="22"/>
          <w:lang w:val="en-GB"/>
        </w:rPr>
        <w:t>cover the following costs:</w:t>
      </w:r>
    </w:p>
    <w:p w14:paraId="0118E833" w14:textId="1EE51F80" w:rsidR="000E459B" w:rsidRPr="00D97F67" w:rsidRDefault="00100262" w:rsidP="00D97F67">
      <w:pPr>
        <w:pStyle w:val="ListParagraph"/>
        <w:widowControl/>
        <w:numPr>
          <w:ilvl w:val="0"/>
          <w:numId w:val="11"/>
        </w:numPr>
        <w:suppressAutoHyphens w:val="0"/>
        <w:spacing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Research funds</w:t>
      </w:r>
    </w:p>
    <w:p w14:paraId="39AD622A" w14:textId="56F62640" w:rsidR="00100262" w:rsidRPr="000E459B" w:rsidRDefault="00100262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>Funds needed to carry out the project, such as travel costs, room and board costs and unavoidable sundry expenses. Field expenses, expendable items and consumables up to 20% of the award are eligible</w:t>
      </w:r>
    </w:p>
    <w:p w14:paraId="2A244993" w14:textId="77777777" w:rsidR="000E459B" w:rsidRPr="00D97F67" w:rsidRDefault="000E459B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45C489F1" w14:textId="507630AD" w:rsidR="000E459B" w:rsidRPr="00D97F67" w:rsidRDefault="00100262" w:rsidP="00D97F67">
      <w:pPr>
        <w:pStyle w:val="ListParagraph"/>
        <w:widowControl/>
        <w:numPr>
          <w:ilvl w:val="0"/>
          <w:numId w:val="11"/>
        </w:numPr>
        <w:suppressAutoHyphens w:val="0"/>
        <w:spacing w:after="100" w:afterAutospacing="1"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C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>osts of material of enduring value (indicate manufacturer, type and distributor)</w:t>
      </w:r>
    </w:p>
    <w:p w14:paraId="6930ED3C" w14:textId="3FFE97EE" w:rsidR="000E459B" w:rsidRDefault="00100262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>Equipment not exceeding 10% of the total award</w:t>
      </w:r>
    </w:p>
    <w:p w14:paraId="562B4CB2" w14:textId="25176213" w:rsidR="00100262" w:rsidRPr="00D97F67" w:rsidRDefault="00100262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532A95A9" w14:textId="0D1A39DD" w:rsidR="000E459B" w:rsidRPr="00D97F67" w:rsidRDefault="0023366B" w:rsidP="00D97F67">
      <w:pPr>
        <w:pStyle w:val="ListParagraph"/>
        <w:widowControl/>
        <w:numPr>
          <w:ilvl w:val="0"/>
          <w:numId w:val="11"/>
        </w:numPr>
        <w:suppressAutoHyphens w:val="0"/>
        <w:spacing w:after="100" w:afterAutospacing="1"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For visits to Africa</w:t>
      </w:r>
      <w:r w:rsidR="00936189" w:rsidRPr="00D97F67">
        <w:rPr>
          <w:rFonts w:ascii="Arial" w:eastAsia="Times New Roman" w:hAnsi="Arial" w:cs="Arial"/>
          <w:b/>
          <w:szCs w:val="22"/>
          <w:lang w:val="en-GB" w:eastAsia="de-CH"/>
        </w:rPr>
        <w:t>, max. CHF 12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 xml:space="preserve">0 per diem is paid or a monthly rate of CHF </w:t>
      </w:r>
      <w:r w:rsidR="00936189" w:rsidRPr="00D97F67">
        <w:rPr>
          <w:rFonts w:ascii="Arial" w:eastAsia="Times New Roman" w:hAnsi="Arial" w:cs="Arial"/>
          <w:b/>
          <w:szCs w:val="22"/>
          <w:lang w:val="en-GB" w:eastAsia="de-CH"/>
        </w:rPr>
        <w:t>3,6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>00</w:t>
      </w:r>
    </w:p>
    <w:p w14:paraId="38AC8A44" w14:textId="422A8749" w:rsidR="000E459B" w:rsidRDefault="00F6427C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 xml:space="preserve">Total travel costs are refunded at a maximum of CHF 1,500. </w:t>
      </w:r>
      <w:r w:rsidR="0023366B" w:rsidRPr="00D97F67">
        <w:rPr>
          <w:rFonts w:ascii="Arial" w:eastAsia="Times New Roman" w:hAnsi="Arial" w:cs="Arial"/>
          <w:szCs w:val="22"/>
          <w:lang w:val="en-GB" w:eastAsia="de-CH"/>
        </w:rPr>
        <w:t>Grant recipients in this case</w:t>
      </w:r>
      <w:r w:rsidRPr="00D97F67">
        <w:rPr>
          <w:rFonts w:ascii="Arial" w:eastAsia="Times New Roman" w:hAnsi="Arial" w:cs="Arial"/>
          <w:szCs w:val="22"/>
          <w:lang w:val="en-GB" w:eastAsia="de-CH"/>
        </w:rPr>
        <w:t xml:space="preserve"> are required to obtain a health insurance policy for their period of</w:t>
      </w:r>
      <w:r w:rsidR="0023366B" w:rsidRPr="00D97F67">
        <w:rPr>
          <w:rFonts w:ascii="Arial" w:eastAsia="Times New Roman" w:hAnsi="Arial" w:cs="Arial"/>
          <w:szCs w:val="22"/>
          <w:lang w:val="en-GB" w:eastAsia="de-CH"/>
        </w:rPr>
        <w:t xml:space="preserve"> stay</w:t>
      </w:r>
    </w:p>
    <w:p w14:paraId="46511FB4" w14:textId="7494D79B" w:rsidR="00EF4C03" w:rsidRPr="00D97F67" w:rsidRDefault="00EF4C03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1DDAB2E1" w14:textId="77777777" w:rsidR="000E459B" w:rsidRPr="00D97F67" w:rsidRDefault="00EF4C03" w:rsidP="00D97F67">
      <w:pPr>
        <w:pStyle w:val="ListParagraph"/>
        <w:widowControl/>
        <w:numPr>
          <w:ilvl w:val="0"/>
          <w:numId w:val="11"/>
        </w:numPr>
        <w:suppressAutoHyphens w:val="0"/>
        <w:spacing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hAnsi="Arial" w:cs="Arial"/>
          <w:b/>
          <w:szCs w:val="22"/>
          <w:lang w:val="en-GB"/>
        </w:rPr>
        <w:t>Costs associated with the attendance at specific workshops, conferences, seminars, summer</w:t>
      </w:r>
      <w:r w:rsidR="00FC67B2" w:rsidRPr="00D97F67">
        <w:rPr>
          <w:rFonts w:ascii="Arial" w:hAnsi="Arial" w:cs="Arial"/>
          <w:b/>
          <w:szCs w:val="22"/>
          <w:lang w:val="en-GB"/>
        </w:rPr>
        <w:t xml:space="preserve"> </w:t>
      </w:r>
      <w:r w:rsidRPr="00D97F67">
        <w:rPr>
          <w:rFonts w:ascii="Arial" w:hAnsi="Arial" w:cs="Arial"/>
          <w:b/>
          <w:szCs w:val="22"/>
          <w:lang w:val="en-GB"/>
        </w:rPr>
        <w:t>schools or presentations during the planned visit may also be covered by the current funds</w:t>
      </w:r>
    </w:p>
    <w:p w14:paraId="313A05F9" w14:textId="0D203838" w:rsidR="00EF4C03" w:rsidRPr="00D97F67" w:rsidRDefault="00EF4C03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668EE105" w14:textId="77777777" w:rsidR="000E459B" w:rsidRPr="00D97F67" w:rsidRDefault="00276168" w:rsidP="00D97F67">
      <w:pPr>
        <w:pStyle w:val="ListParagraph"/>
        <w:numPr>
          <w:ilvl w:val="0"/>
          <w:numId w:val="11"/>
        </w:numPr>
        <w:tabs>
          <w:tab w:val="left" w:pos="826"/>
        </w:tabs>
        <w:suppressAutoHyphens w:val="0"/>
        <w:spacing w:before="240" w:line="240" w:lineRule="atLeast"/>
        <w:outlineLvl w:val="0"/>
        <w:rPr>
          <w:rFonts w:ascii="Arial" w:hAnsi="Arial" w:cs="Arial"/>
          <w:b/>
          <w:spacing w:val="-1"/>
          <w:szCs w:val="22"/>
          <w:lang w:val="en-GB"/>
        </w:rPr>
      </w:pPr>
      <w:r w:rsidRPr="00D97F67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VAT</w:t>
      </w:r>
    </w:p>
    <w:p w14:paraId="789EC6C0" w14:textId="281966D4" w:rsidR="00276168" w:rsidRPr="00D97F67" w:rsidRDefault="00276168" w:rsidP="00D97F67">
      <w:pPr>
        <w:pStyle w:val="ListParagraph"/>
        <w:tabs>
          <w:tab w:val="left" w:pos="826"/>
        </w:tabs>
        <w:suppressAutoHyphens w:val="0"/>
        <w:spacing w:before="240" w:line="240" w:lineRule="atLeast"/>
        <w:outlineLvl w:val="0"/>
        <w:rPr>
          <w:rFonts w:ascii="Arial" w:hAnsi="Arial" w:cs="Arial"/>
          <w:spacing w:val="-1"/>
          <w:szCs w:val="22"/>
          <w:lang w:val="en-GB"/>
        </w:rPr>
      </w:pPr>
      <w:r w:rsidRPr="00D97F67">
        <w:rPr>
          <w:rFonts w:ascii="Arial" w:hAnsi="Arial" w:cs="Arial"/>
          <w:spacing w:val="-1"/>
          <w:szCs w:val="22"/>
          <w:lang w:val="en-GB"/>
        </w:rPr>
        <w:t>All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costs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budgeted for research visits</w:t>
      </w:r>
      <w:r w:rsidRPr="00D97F67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(e.g.</w:t>
      </w:r>
      <w:r w:rsidRPr="00D97F67">
        <w:rPr>
          <w:rFonts w:ascii="Arial" w:hAnsi="Arial" w:cs="Arial"/>
          <w:spacing w:val="39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equipment,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consumables,</w:t>
      </w:r>
      <w:r w:rsidRPr="00D97F67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etc.)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can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be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charged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to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project budget,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VAT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included,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unless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research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institution</w:t>
      </w:r>
      <w:r w:rsidRPr="00D97F67">
        <w:rPr>
          <w:rFonts w:ascii="Arial" w:hAnsi="Arial" w:cs="Arial"/>
          <w:spacing w:val="54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(e.g.</w:t>
      </w:r>
      <w:r w:rsidRPr="00D97F67">
        <w:rPr>
          <w:rFonts w:ascii="Arial" w:hAnsi="Arial" w:cs="Arial"/>
          <w:spacing w:val="22"/>
          <w:w w:val="99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university,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public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research</w:t>
      </w:r>
      <w:r w:rsidRPr="00D97F67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organization,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etc.)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is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able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to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recover</w:t>
      </w:r>
      <w:r w:rsidRPr="00D97F67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VAT</w:t>
      </w:r>
      <w:r w:rsidR="00E67174" w:rsidRPr="00D97F67">
        <w:rPr>
          <w:rFonts w:ascii="Arial" w:hAnsi="Arial" w:cs="Arial"/>
          <w:spacing w:val="-1"/>
          <w:szCs w:val="22"/>
          <w:lang w:val="en-GB"/>
        </w:rPr>
        <w:t>.</w:t>
      </w:r>
      <w:r w:rsidR="009166C4" w:rsidRPr="00D97F67">
        <w:rPr>
          <w:rFonts w:ascii="Arial" w:hAnsi="Arial" w:cs="Arial"/>
          <w:spacing w:val="-1"/>
          <w:szCs w:val="22"/>
          <w:lang w:val="en-GB"/>
        </w:rPr>
        <w:br/>
      </w:r>
    </w:p>
    <w:p w14:paraId="7E3BA2CA" w14:textId="77777777" w:rsidR="00E67174" w:rsidRDefault="00E67174" w:rsidP="00E67174">
      <w:pPr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3C461D">
        <w:rPr>
          <w:rFonts w:ascii="Arial" w:eastAsia="Times New Roman" w:hAnsi="Arial" w:cs="Arial"/>
          <w:szCs w:val="22"/>
          <w:lang w:val="en-GB" w:eastAsia="de-CH"/>
        </w:rPr>
        <w:t>Please note that overhead costs are not admissible.</w:t>
      </w:r>
    </w:p>
    <w:p w14:paraId="1D565496" w14:textId="77777777" w:rsidR="00E92E92" w:rsidRPr="003C461D" w:rsidRDefault="00E92E92" w:rsidP="00F6427C">
      <w:pPr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13F7C7B3" w14:textId="77777777" w:rsidR="00F6427C" w:rsidRPr="00473257" w:rsidRDefault="00E92E92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Disbursement of Funds</w:t>
      </w:r>
    </w:p>
    <w:p w14:paraId="23B4E343" w14:textId="77777777" w:rsidR="00F6427C" w:rsidRDefault="00F6427C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>At the beginning of the project period, 80% of the approved amount will be</w:t>
      </w:r>
      <w:r w:rsidR="00C97D2F">
        <w:rPr>
          <w:rFonts w:ascii="Arial" w:hAnsi="Arial" w:cs="Arial"/>
          <w:szCs w:val="22"/>
          <w:lang w:val="en-GB"/>
        </w:rPr>
        <w:t xml:space="preserve"> paid out. The remaining 20% will be</w:t>
      </w:r>
      <w:r w:rsidRPr="00473257">
        <w:rPr>
          <w:rFonts w:ascii="Arial" w:hAnsi="Arial" w:cs="Arial"/>
          <w:szCs w:val="22"/>
          <w:lang w:val="en-GB"/>
        </w:rPr>
        <w:t xml:space="preserve"> transferred after acceptance of the final report.</w:t>
      </w:r>
      <w:r w:rsidR="00A31507">
        <w:rPr>
          <w:rFonts w:ascii="Arial" w:hAnsi="Arial" w:cs="Arial"/>
          <w:szCs w:val="22"/>
          <w:lang w:val="en-GB"/>
        </w:rPr>
        <w:t xml:space="preserve"> All funds will be received in a project account.</w:t>
      </w:r>
    </w:p>
    <w:p w14:paraId="6D7F54E2" w14:textId="77777777" w:rsidR="00E92E92" w:rsidRPr="00473257" w:rsidRDefault="00E92E92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48E8503F" w14:textId="56013F69" w:rsidR="00F6427C" w:rsidRPr="00950FA6" w:rsidRDefault="00093B49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Proposal Submission</w:t>
      </w:r>
    </w:p>
    <w:p w14:paraId="135B5B54" w14:textId="77777777" w:rsidR="00F6427C" w:rsidRPr="00AF6ADC" w:rsidRDefault="00F6427C" w:rsidP="00F6427C">
      <w:pPr>
        <w:spacing w:before="140" w:after="100" w:afterAutospacing="1" w:line="240" w:lineRule="atLeast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application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consists</w:t>
      </w:r>
      <w:r w:rsidRPr="00AF6ADC">
        <w:rPr>
          <w:rFonts w:ascii="Arial" w:hAnsi="Arial" w:cs="Arial"/>
          <w:spacing w:val="-5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7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two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parts:</w:t>
      </w:r>
    </w:p>
    <w:p w14:paraId="32CB6235" w14:textId="718AAC7A" w:rsidR="00F6427C" w:rsidRPr="00D97F67" w:rsidRDefault="00093B49" w:rsidP="00093B49">
      <w:pPr>
        <w:tabs>
          <w:tab w:val="left" w:pos="487"/>
        </w:tabs>
        <w:suppressAutoHyphens w:val="0"/>
        <w:spacing w:before="45" w:line="240" w:lineRule="atLeast"/>
        <w:rPr>
          <w:rFonts w:ascii="Arial" w:hAnsi="Arial" w:cs="Arial"/>
          <w:b/>
          <w:szCs w:val="22"/>
          <w:lang w:val="en-GB"/>
        </w:rPr>
      </w:pPr>
      <w:r w:rsidRPr="00D97F67">
        <w:rPr>
          <w:rFonts w:ascii="Arial" w:hAnsi="Arial" w:cs="Arial"/>
          <w:b/>
          <w:spacing w:val="-1"/>
          <w:szCs w:val="22"/>
          <w:lang w:val="en-GB"/>
        </w:rPr>
        <w:t>A</w:t>
      </w:r>
      <w:r w:rsidR="00F6427C" w:rsidRPr="00D97F67">
        <w:rPr>
          <w:rFonts w:ascii="Arial" w:hAnsi="Arial" w:cs="Arial"/>
          <w:b/>
          <w:szCs w:val="22"/>
          <w:lang w:val="en-GB"/>
        </w:rPr>
        <w:t>dministrative</w:t>
      </w:r>
      <w:r w:rsidR="00F6427C" w:rsidRPr="00D97F67">
        <w:rPr>
          <w:rFonts w:ascii="Arial" w:hAnsi="Arial" w:cs="Arial"/>
          <w:b/>
          <w:spacing w:val="-5"/>
          <w:szCs w:val="22"/>
          <w:lang w:val="en-GB"/>
        </w:rPr>
        <w:t xml:space="preserve"> </w:t>
      </w:r>
      <w:r w:rsidR="00F6427C" w:rsidRPr="00D97F67">
        <w:rPr>
          <w:rFonts w:ascii="Arial" w:hAnsi="Arial" w:cs="Arial"/>
          <w:b/>
          <w:spacing w:val="-1"/>
          <w:szCs w:val="22"/>
          <w:lang w:val="en-GB"/>
        </w:rPr>
        <w:t>part</w:t>
      </w:r>
    </w:p>
    <w:p w14:paraId="3F836A0A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43" w:after="100" w:afterAutospacing="1" w:line="240" w:lineRule="atLeast"/>
        <w:ind w:left="709" w:right="116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Basic</w:t>
      </w:r>
      <w:r w:rsidRPr="00AF6ADC">
        <w:rPr>
          <w:rFonts w:ascii="Arial" w:hAnsi="Arial" w:cs="Arial"/>
          <w:spacing w:val="7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on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project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(e.g.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title,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research</w:t>
      </w:r>
      <w:r w:rsidRPr="00AF6ADC">
        <w:rPr>
          <w:rFonts w:ascii="Arial" w:hAnsi="Arial" w:cs="Arial"/>
          <w:spacing w:val="9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field,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starting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date,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duration,</w:t>
      </w:r>
      <w:r w:rsidRPr="00AF6ADC">
        <w:rPr>
          <w:rFonts w:ascii="Arial" w:hAnsi="Arial" w:cs="Arial"/>
          <w:spacing w:val="29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summary)</w:t>
      </w:r>
    </w:p>
    <w:p w14:paraId="2F87D2DB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57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Personal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="002F7020">
        <w:rPr>
          <w:rFonts w:ascii="Arial" w:hAnsi="Arial" w:cs="Arial"/>
          <w:spacing w:val="-1"/>
          <w:szCs w:val="22"/>
          <w:lang w:val="en-GB"/>
        </w:rPr>
        <w:t>applicant</w:t>
      </w:r>
      <w:r>
        <w:rPr>
          <w:rFonts w:ascii="Arial" w:hAnsi="Arial" w:cs="Arial"/>
          <w:spacing w:val="-1"/>
          <w:szCs w:val="22"/>
          <w:lang w:val="en-GB"/>
        </w:rPr>
        <w:t xml:space="preserve"> and his/her supervisor</w:t>
      </w:r>
    </w:p>
    <w:p w14:paraId="08B0F181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Personal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5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host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="002F7020">
        <w:rPr>
          <w:rFonts w:ascii="Arial" w:hAnsi="Arial" w:cs="Arial"/>
          <w:spacing w:val="-4"/>
          <w:szCs w:val="22"/>
          <w:lang w:val="en-GB"/>
        </w:rPr>
        <w:t>(for mobility options)</w:t>
      </w:r>
    </w:p>
    <w:p w14:paraId="072DA275" w14:textId="18D7A6DD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17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Amount of funding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requested</w:t>
      </w:r>
      <w:r w:rsidR="00936189">
        <w:rPr>
          <w:rFonts w:ascii="Arial" w:hAnsi="Arial" w:cs="Arial"/>
          <w:spacing w:val="-1"/>
          <w:szCs w:val="22"/>
          <w:lang w:val="en-GB"/>
        </w:rPr>
        <w:t xml:space="preserve"> with budget narrative</w:t>
      </w:r>
    </w:p>
    <w:p w14:paraId="7CBE05A4" w14:textId="7007BFE0" w:rsidR="00F6427C" w:rsidRPr="00D97F67" w:rsidRDefault="00093B49" w:rsidP="00093B49">
      <w:pPr>
        <w:tabs>
          <w:tab w:val="left" w:pos="487"/>
        </w:tabs>
        <w:suppressAutoHyphens w:val="0"/>
        <w:spacing w:line="240" w:lineRule="atLeast"/>
        <w:rPr>
          <w:rFonts w:ascii="Arial" w:hAnsi="Arial" w:cs="Arial"/>
          <w:b/>
          <w:szCs w:val="22"/>
          <w:lang w:val="en-GB"/>
        </w:rPr>
      </w:pPr>
      <w:r w:rsidRPr="00D97F67">
        <w:rPr>
          <w:rFonts w:ascii="Arial" w:hAnsi="Arial" w:cs="Arial"/>
          <w:b/>
          <w:spacing w:val="-1"/>
          <w:szCs w:val="22"/>
          <w:lang w:val="en-GB"/>
        </w:rPr>
        <w:t>R</w:t>
      </w:r>
      <w:r w:rsidR="00F6427C" w:rsidRPr="00D97F67">
        <w:rPr>
          <w:rFonts w:ascii="Arial" w:hAnsi="Arial" w:cs="Arial"/>
          <w:b/>
          <w:spacing w:val="-1"/>
          <w:szCs w:val="22"/>
          <w:lang w:val="en-GB"/>
        </w:rPr>
        <w:t>esearch related part</w:t>
      </w:r>
    </w:p>
    <w:p w14:paraId="20EB6C0D" w14:textId="07EFAF01" w:rsidR="00276168" w:rsidRDefault="00276168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Cover letter of the applicant</w:t>
      </w:r>
    </w:p>
    <w:p w14:paraId="1119795B" w14:textId="7458E271" w:rsidR="00093B49" w:rsidRPr="00D42E3F" w:rsidRDefault="00093B49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Research activity plan (max. </w:t>
      </w:r>
      <w:r w:rsidR="000E459B">
        <w:rPr>
          <w:rFonts w:ascii="Arial" w:hAnsi="Arial" w:cs="Arial"/>
          <w:szCs w:val="22"/>
          <w:lang w:val="en-GB"/>
        </w:rPr>
        <w:t>3</w:t>
      </w:r>
      <w:r>
        <w:rPr>
          <w:rFonts w:ascii="Arial" w:hAnsi="Arial" w:cs="Arial"/>
          <w:szCs w:val="22"/>
          <w:lang w:val="en-GB"/>
        </w:rPr>
        <w:t xml:space="preserve"> pages)</w:t>
      </w:r>
    </w:p>
    <w:p w14:paraId="59F4754C" w14:textId="7C1C9F7B" w:rsidR="00F6427C" w:rsidRPr="00AF6ADC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CV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(max. </w:t>
      </w:r>
      <w:r w:rsidR="000E459B">
        <w:rPr>
          <w:rFonts w:ascii="Arial" w:hAnsi="Arial" w:cs="Arial"/>
          <w:spacing w:val="-6"/>
          <w:szCs w:val="22"/>
          <w:lang w:val="en-GB"/>
        </w:rPr>
        <w:t>1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page)</w:t>
      </w:r>
    </w:p>
    <w:p w14:paraId="1244D72E" w14:textId="5D6CF7B5" w:rsidR="00F6427C" w:rsidRPr="00AF6ADC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7"/>
          <w:szCs w:val="22"/>
          <w:lang w:val="en-GB"/>
        </w:rPr>
        <w:lastRenderedPageBreak/>
        <w:t xml:space="preserve">Complete list of </w:t>
      </w:r>
      <w:r w:rsidRPr="00AF6ADC">
        <w:rPr>
          <w:rFonts w:ascii="Arial" w:hAnsi="Arial" w:cs="Arial"/>
          <w:spacing w:val="-1"/>
          <w:szCs w:val="22"/>
          <w:lang w:val="en-GB"/>
        </w:rPr>
        <w:t>publications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from the</w:t>
      </w:r>
      <w:r w:rsidRPr="00AF6ADC">
        <w:rPr>
          <w:rFonts w:ascii="Arial" w:hAnsi="Arial" w:cs="Arial"/>
          <w:b/>
          <w:spacing w:val="-11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applicant</w:t>
      </w:r>
    </w:p>
    <w:p w14:paraId="75FFBFC6" w14:textId="3867BFFC" w:rsidR="00F6427C" w:rsidRPr="00A903F7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pacing w:val="-1"/>
          <w:szCs w:val="22"/>
          <w:lang w:val="en-GB"/>
        </w:rPr>
        <w:t xml:space="preserve">Letter of </w:t>
      </w:r>
      <w:r w:rsidR="002F7020">
        <w:rPr>
          <w:rFonts w:ascii="Arial" w:hAnsi="Arial" w:cs="Arial"/>
          <w:spacing w:val="-1"/>
          <w:szCs w:val="22"/>
          <w:lang w:val="en-GB"/>
        </w:rPr>
        <w:t>support from the applicant</w:t>
      </w:r>
      <w:r>
        <w:rPr>
          <w:rFonts w:ascii="Arial" w:hAnsi="Arial" w:cs="Arial"/>
          <w:spacing w:val="-1"/>
          <w:szCs w:val="22"/>
          <w:lang w:val="en-GB"/>
        </w:rPr>
        <w:t>’s supervisor</w:t>
      </w:r>
    </w:p>
    <w:p w14:paraId="6F6CF461" w14:textId="77777777" w:rsidR="00EF4C03" w:rsidRPr="00EA09F3" w:rsidRDefault="00EF4C03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pacing w:val="-1"/>
          <w:szCs w:val="22"/>
          <w:lang w:val="en-GB"/>
        </w:rPr>
        <w:t>Letter of support from the host institution/department (for the mobility option)</w:t>
      </w:r>
    </w:p>
    <w:p w14:paraId="02D39D6C" w14:textId="0851BA46" w:rsidR="00E92E92" w:rsidRDefault="00EC566D" w:rsidP="00E67174">
      <w:pPr>
        <w:tabs>
          <w:tab w:val="left" w:pos="1558"/>
        </w:tabs>
        <w:suppressAutoHyphens w:val="0"/>
        <w:spacing w:before="43" w:after="100" w:afterAutospacing="1" w:line="240" w:lineRule="atLeast"/>
        <w:rPr>
          <w:rStyle w:val="Hyperlink"/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All documents must be</w:t>
      </w:r>
      <w:r w:rsidRPr="00473257">
        <w:rPr>
          <w:rFonts w:ascii="Arial" w:hAnsi="Arial" w:cs="Arial"/>
          <w:szCs w:val="22"/>
          <w:lang w:val="en-GB"/>
        </w:rPr>
        <w:t xml:space="preserve"> submitted </w:t>
      </w:r>
      <w:r w:rsidRPr="003C461D">
        <w:rPr>
          <w:rFonts w:ascii="Arial" w:hAnsi="Arial" w:cs="Arial"/>
          <w:b/>
          <w:szCs w:val="22"/>
          <w:lang w:val="en-GB"/>
        </w:rPr>
        <w:t>in English</w:t>
      </w:r>
      <w:r>
        <w:rPr>
          <w:rFonts w:ascii="Arial" w:hAnsi="Arial" w:cs="Arial"/>
          <w:b/>
          <w:szCs w:val="22"/>
          <w:lang w:val="en-GB"/>
        </w:rPr>
        <w:t xml:space="preserve"> language</w:t>
      </w:r>
      <w:r>
        <w:rPr>
          <w:rStyle w:val="CommentReference"/>
          <w:lang w:val="en-GB"/>
        </w:rPr>
        <w:t xml:space="preserve"> </w:t>
      </w:r>
      <w:r w:rsidRPr="003C461D">
        <w:rPr>
          <w:rFonts w:ascii="Arial" w:hAnsi="Arial" w:cs="Arial"/>
          <w:b/>
          <w:szCs w:val="22"/>
          <w:lang w:val="en-GB"/>
        </w:rPr>
        <w:t xml:space="preserve">by </w:t>
      </w:r>
      <w:r>
        <w:rPr>
          <w:rFonts w:ascii="Arial" w:hAnsi="Arial" w:cs="Arial"/>
          <w:b/>
          <w:szCs w:val="22"/>
          <w:lang w:val="en-GB"/>
        </w:rPr>
        <w:t>15 September 2021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00:00 CEST as a single pdf document via e-mail </w:t>
      </w:r>
      <w:r w:rsidRPr="00FA11BC">
        <w:rPr>
          <w:rFonts w:ascii="Arial" w:hAnsi="Arial" w:cs="Arial"/>
          <w:szCs w:val="22"/>
          <w:lang w:val="en-GB"/>
        </w:rPr>
        <w:t>to</w:t>
      </w:r>
      <w:r>
        <w:rPr>
          <w:rFonts w:ascii="Arial" w:hAnsi="Arial" w:cs="Arial"/>
          <w:szCs w:val="22"/>
          <w:lang w:val="en-GB"/>
        </w:rPr>
        <w:t xml:space="preserve"> LH Africa /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Dr </w:t>
      </w:r>
      <w:r w:rsidRPr="00B50A1F">
        <w:rPr>
          <w:rFonts w:ascii="Arial" w:hAnsi="Arial" w:cs="Arial"/>
          <w:szCs w:val="22"/>
          <w:lang w:val="en-GB"/>
        </w:rPr>
        <w:t>Kobina Assan Ampah</w:t>
      </w:r>
      <w:r>
        <w:rPr>
          <w:rFonts w:ascii="Arial" w:hAnsi="Arial" w:cs="Arial"/>
          <w:szCs w:val="22"/>
          <w:lang w:val="en-GB"/>
        </w:rPr>
        <w:t xml:space="preserve"> </w:t>
      </w:r>
      <w:hyperlink r:id="rId9" w:history="1">
        <w:r w:rsidR="00CC0EBE" w:rsidRPr="00CC0EBE">
          <w:rPr>
            <w:rStyle w:val="Hyperlink"/>
            <w:rFonts w:ascii="Arial" w:hAnsi="Arial" w:cs="Arial"/>
            <w:szCs w:val="22"/>
            <w:lang w:val="en-GB"/>
          </w:rPr>
          <w:t>kobinaassan.ampah@swisstph.ch</w:t>
        </w:r>
      </w:hyperlink>
    </w:p>
    <w:p w14:paraId="19D7DFCB" w14:textId="77777777" w:rsidR="00EC566D" w:rsidRDefault="00EC566D" w:rsidP="00E67174">
      <w:pPr>
        <w:tabs>
          <w:tab w:val="left" w:pos="1558"/>
        </w:tabs>
        <w:suppressAutoHyphens w:val="0"/>
        <w:spacing w:before="43" w:after="100" w:afterAutospacing="1" w:line="240" w:lineRule="atLeast"/>
        <w:rPr>
          <w:rFonts w:ascii="Arial" w:hAnsi="Arial" w:cs="Arial"/>
          <w:spacing w:val="-1"/>
          <w:szCs w:val="22"/>
          <w:lang w:val="en-GB"/>
        </w:rPr>
      </w:pPr>
    </w:p>
    <w:p w14:paraId="0B4AF288" w14:textId="77777777" w:rsidR="00F6427C" w:rsidRPr="003C461D" w:rsidRDefault="00F6427C" w:rsidP="00F6427C">
      <w:pPr>
        <w:spacing w:after="100" w:afterAutospacing="1" w:line="240" w:lineRule="atLeast"/>
        <w:rPr>
          <w:rFonts w:ascii="Arial" w:eastAsia="Verdana" w:hAnsi="Arial" w:cs="Arial"/>
          <w:b/>
          <w:bCs/>
          <w:szCs w:val="22"/>
          <w:lang w:val="en-GB" w:eastAsia="en-US"/>
        </w:rPr>
      </w:pPr>
      <w:r w:rsidRPr="00473257">
        <w:rPr>
          <w:rFonts w:ascii="Arial" w:hAnsi="Arial" w:cs="Arial"/>
          <w:b/>
          <w:szCs w:val="22"/>
          <w:lang w:val="en-GB"/>
        </w:rPr>
        <w:t>Evaluation</w:t>
      </w:r>
      <w:r w:rsidR="00E92E92">
        <w:rPr>
          <w:rFonts w:ascii="Arial" w:hAnsi="Arial" w:cs="Arial"/>
          <w:b/>
          <w:szCs w:val="22"/>
          <w:lang w:val="en-GB"/>
        </w:rPr>
        <w:t xml:space="preserve"> Procedure and Timeline</w:t>
      </w:r>
    </w:p>
    <w:p w14:paraId="55470B06" w14:textId="77777777" w:rsidR="00F6427C" w:rsidRPr="00C00120" w:rsidRDefault="00F6427C" w:rsidP="005D49E4">
      <w:pPr>
        <w:suppressAutoHyphens w:val="0"/>
        <w:spacing w:before="240" w:after="100" w:afterAutospacing="1" w:line="240" w:lineRule="atLeast"/>
        <w:rPr>
          <w:rFonts w:ascii="Arial" w:eastAsia="Bookman Old Style" w:hAnsi="Arial" w:cs="Arial"/>
          <w:szCs w:val="22"/>
          <w:lang w:val="en-GB" w:eastAsia="en-US"/>
        </w:rPr>
      </w:pP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criteria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used to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evaluate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the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scientific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quality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of the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proposals:</w:t>
      </w:r>
    </w:p>
    <w:p w14:paraId="217EB7D2" w14:textId="7AD5DA0D" w:rsidR="00EF4C03" w:rsidRPr="00A903F7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Scientific</w:t>
      </w:r>
      <w:r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relevance</w:t>
      </w:r>
      <w:r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Pr="006672C0">
        <w:rPr>
          <w:rFonts w:ascii="Arial" w:eastAsia="Bookman Old Style" w:hAnsi="Arial" w:cs="Arial"/>
          <w:szCs w:val="22"/>
          <w:lang w:val="en-GB" w:eastAsia="en-US"/>
        </w:rPr>
        <w:t>and</w:t>
      </w:r>
      <w:r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093B49">
        <w:rPr>
          <w:rFonts w:ascii="Arial" w:eastAsia="Bookman Old Style" w:hAnsi="Arial" w:cs="Arial"/>
          <w:spacing w:val="-4"/>
          <w:szCs w:val="22"/>
          <w:lang w:val="en-GB" w:eastAsia="en-US"/>
        </w:rPr>
        <w:t>e</w:t>
      </w:r>
      <w:r w:rsidR="00EF4C03">
        <w:rPr>
          <w:rFonts w:ascii="Arial" w:eastAsia="Bookman Old Style" w:hAnsi="Arial" w:cs="Arial"/>
          <w:spacing w:val="-4"/>
          <w:szCs w:val="22"/>
          <w:lang w:val="en-GB" w:eastAsia="en-US"/>
        </w:rPr>
        <w:t>xcellence</w:t>
      </w:r>
    </w:p>
    <w:p w14:paraId="155EA4E5" w14:textId="77777777" w:rsidR="00F6427C" w:rsidRPr="00B56452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Mutual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interest</w:t>
      </w:r>
      <w:r w:rsidR="00F6427C"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of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at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national</w:t>
      </w:r>
      <w:r w:rsidR="00F6427C"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and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international</w:t>
      </w:r>
      <w:r w:rsidR="00F6427C" w:rsidRPr="00B56452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B56452">
        <w:rPr>
          <w:rFonts w:ascii="Arial" w:eastAsia="Bookman Old Style" w:hAnsi="Arial" w:cs="Arial"/>
          <w:spacing w:val="-1"/>
          <w:szCs w:val="22"/>
          <w:lang w:val="en-GB" w:eastAsia="en-US"/>
        </w:rPr>
        <w:t>level</w:t>
      </w:r>
    </w:p>
    <w:p w14:paraId="799FD97F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Originality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aims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and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objectives</w:t>
      </w:r>
      <w:bookmarkStart w:id="0" w:name="_GoBack"/>
      <w:bookmarkEnd w:id="0"/>
    </w:p>
    <w:p w14:paraId="0467C85D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Appropriateness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methodology</w:t>
      </w:r>
    </w:p>
    <w:p w14:paraId="1C7E4891" w14:textId="77777777" w:rsidR="00EF4C03" w:rsidRPr="003C461D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Feasibility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7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</w:p>
    <w:p w14:paraId="33B29FAB" w14:textId="77777777" w:rsidR="00EF4C03" w:rsidRPr="003C461D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Capacity</w:t>
      </w:r>
      <w:r w:rsidRPr="003C461D">
        <w:rPr>
          <w:rFonts w:ascii="Arial" w:eastAsia="Bookman Old Style" w:hAnsi="Arial" w:cs="Arial"/>
          <w:spacing w:val="-9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building</w:t>
      </w:r>
    </w:p>
    <w:p w14:paraId="66A4376A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Experience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and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past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performance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applicants</w:t>
      </w:r>
    </w:p>
    <w:p w14:paraId="30707C7B" w14:textId="3ECC0EF4" w:rsidR="00ED478F" w:rsidRPr="00D97F67" w:rsidRDefault="000203D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1"/>
          <w:szCs w:val="22"/>
          <w:lang w:val="en-GB" w:eastAsia="en-US"/>
        </w:rPr>
        <w:t>Strength</w:t>
      </w:r>
      <w:r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of collaboration </w:t>
      </w:r>
      <w:r w:rsidR="00EF4C03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and </w:t>
      </w:r>
      <w:r w:rsidR="00EF4C03">
        <w:rPr>
          <w:rFonts w:ascii="Arial" w:eastAsia="Bookman Old Style" w:hAnsi="Arial" w:cs="Arial"/>
          <w:spacing w:val="-1"/>
          <w:szCs w:val="22"/>
          <w:lang w:val="en-GB" w:eastAsia="en-US"/>
        </w:rPr>
        <w:t>c</w:t>
      </w:r>
      <w:r w:rsidR="00EF4C03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omplementary</w:t>
      </w:r>
      <w:r w:rsidR="00EF4C03"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="00EF4C03" w:rsidRPr="003C461D">
        <w:rPr>
          <w:rFonts w:ascii="Arial" w:eastAsia="Bookman Old Style" w:hAnsi="Arial" w:cs="Arial"/>
          <w:szCs w:val="22"/>
          <w:lang w:val="en-GB" w:eastAsia="en-US"/>
        </w:rPr>
        <w:t xml:space="preserve">skills </w:t>
      </w:r>
      <w:r w:rsidR="00F6427C"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="00F6427C" w:rsidRPr="003C461D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research</w:t>
      </w:r>
      <w:r w:rsidR="00F6427C"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partners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with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respect</w:t>
      </w:r>
      <w:r w:rsidR="00F6427C"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to</w:t>
      </w:r>
      <w:r w:rsidR="00F6427C" w:rsidRPr="003C461D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</w:p>
    <w:p w14:paraId="44EEC49C" w14:textId="26B43FCB" w:rsidR="00F6427C" w:rsidRPr="00ED478F" w:rsidRDefault="00A066BB" w:rsidP="00D97F67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1"/>
          <w:szCs w:val="22"/>
          <w:lang w:val="en-GB" w:eastAsia="en-US"/>
        </w:rPr>
        <w:t>Budget (</w:t>
      </w:r>
      <w:r w:rsidR="00ED478F">
        <w:rPr>
          <w:rFonts w:ascii="Arial" w:eastAsia="Bookman Old Style" w:hAnsi="Arial" w:cs="Arial"/>
          <w:spacing w:val="-1"/>
          <w:szCs w:val="22"/>
          <w:lang w:val="en-GB" w:eastAsia="en-US"/>
        </w:rPr>
        <w:t>Cost sharing</w:t>
      </w:r>
      <w:r>
        <w:rPr>
          <w:rFonts w:ascii="Arial" w:eastAsia="Bookman Old Style" w:hAnsi="Arial" w:cs="Arial"/>
          <w:spacing w:val="-1"/>
          <w:szCs w:val="22"/>
          <w:lang w:val="en-GB" w:eastAsia="en-US"/>
        </w:rPr>
        <w:t>)</w:t>
      </w:r>
    </w:p>
    <w:p w14:paraId="79B56D66" w14:textId="60E5C7DE" w:rsidR="00276168" w:rsidRDefault="00276168" w:rsidP="00276168">
      <w:pPr>
        <w:suppressAutoHyphens w:val="0"/>
        <w:spacing w:after="100" w:afterAutospacing="1" w:line="240" w:lineRule="atLeast"/>
        <w:ind w:right="115"/>
        <w:rPr>
          <w:rFonts w:ascii="Arial" w:eastAsia="Bookman Old Style" w:hAnsi="Arial" w:cs="Arial"/>
          <w:spacing w:val="6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b/>
          <w:spacing w:val="-1"/>
          <w:szCs w:val="22"/>
          <w:lang w:val="en-GB" w:eastAsia="en-US"/>
        </w:rPr>
        <w:t>Peer</w:t>
      </w:r>
      <w:r w:rsidR="00ED478F">
        <w:rPr>
          <w:rFonts w:ascii="Arial" w:eastAsia="Bookman Old Style" w:hAnsi="Arial" w:cs="Arial"/>
          <w:b/>
          <w:spacing w:val="3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b/>
          <w:spacing w:val="-1"/>
          <w:szCs w:val="22"/>
          <w:lang w:val="en-GB" w:eastAsia="en-US"/>
        </w:rPr>
        <w:t>review:</w:t>
      </w:r>
      <w:r w:rsidRPr="003C461D">
        <w:rPr>
          <w:rFonts w:ascii="Arial" w:eastAsia="Bookman Old Style" w:hAnsi="Arial" w:cs="Arial"/>
          <w:b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Proposals</w:t>
      </w:r>
      <w:r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will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be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evaluated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according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to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international</w:t>
      </w:r>
      <w:r w:rsidRPr="003C461D">
        <w:rPr>
          <w:rFonts w:ascii="Arial" w:eastAsia="Bookman Old Style" w:hAnsi="Arial" w:cs="Arial"/>
          <w:spacing w:val="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peer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review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standard</w:t>
      </w:r>
      <w:r w:rsidRPr="003C461D">
        <w:rPr>
          <w:rFonts w:ascii="Arial" w:eastAsia="Bookman Old Style" w:hAnsi="Arial" w:cs="Arial"/>
          <w:spacing w:val="2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procedures,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organized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by</w:t>
      </w:r>
      <w:r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LH Africa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.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External peer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review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experts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will be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designated.</w:t>
      </w:r>
    </w:p>
    <w:p w14:paraId="4032CC3A" w14:textId="65FF0C2A" w:rsidR="00F6427C" w:rsidRPr="003C461D" w:rsidRDefault="00093B49" w:rsidP="004D4905">
      <w:pPr>
        <w:suppressAutoHyphens w:val="0"/>
        <w:spacing w:after="100" w:afterAutospacing="1" w:line="240" w:lineRule="atLeast"/>
        <w:ind w:right="115"/>
        <w:rPr>
          <w:rFonts w:ascii="Arial" w:hAnsi="Arial" w:cs="Arial"/>
          <w:szCs w:val="22"/>
          <w:lang w:val="en-GB"/>
        </w:rPr>
      </w:pPr>
      <w:r>
        <w:rPr>
          <w:rFonts w:ascii="Arial" w:eastAsia="Bookman Old Style" w:hAnsi="Arial" w:cs="Arial"/>
          <w:b/>
          <w:spacing w:val="6"/>
          <w:szCs w:val="22"/>
          <w:lang w:val="en-GB" w:eastAsia="en-US"/>
        </w:rPr>
        <w:t>Decision</w:t>
      </w:r>
      <w:r w:rsidR="00276168" w:rsidRPr="00E67174">
        <w:rPr>
          <w:rFonts w:ascii="Arial" w:eastAsia="Bookman Old Style" w:hAnsi="Arial" w:cs="Arial"/>
          <w:b/>
          <w:spacing w:val="6"/>
          <w:szCs w:val="22"/>
          <w:lang w:val="en-GB" w:eastAsia="en-US"/>
        </w:rPr>
        <w:t>:</w:t>
      </w:r>
      <w:r w:rsidR="00276168" w:rsidRPr="003C461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Outcomes of the 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>peer</w:t>
      </w:r>
      <w:r w:rsidR="00ED478F">
        <w:rPr>
          <w:rFonts w:ascii="Arial" w:eastAsia="Bookman Old Style" w:hAnsi="Arial" w:cs="Arial"/>
          <w:spacing w:val="6"/>
          <w:szCs w:val="22"/>
          <w:lang w:val="en-GB" w:eastAsia="en-US"/>
        </w:rPr>
        <w:t>-</w:t>
      </w:r>
      <w:r w:rsidR="00276168" w:rsidRPr="003C461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review will be 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>consolidated and approved by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</w:t>
      </w:r>
      <w:r w:rsidR="00ED478F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the 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>Swiss</w:t>
      </w:r>
      <w:r w:rsidR="00ED478F">
        <w:rPr>
          <w:rFonts w:ascii="Arial" w:eastAsia="Bookman Old Style" w:hAnsi="Arial" w:cs="Arial"/>
          <w:spacing w:val="6"/>
          <w:szCs w:val="22"/>
          <w:lang w:val="en-GB" w:eastAsia="en-US"/>
        </w:rPr>
        <w:t> 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>TPH LH Africa team.</w:t>
      </w:r>
      <w:r w:rsidR="00AE7334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Subsequently, LH Africa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will</w:t>
      </w:r>
      <w:r w:rsidR="00F6427C" w:rsidRPr="003C461D">
        <w:rPr>
          <w:rFonts w:ascii="Arial" w:hAnsi="Arial" w:cs="Arial"/>
          <w:spacing w:val="-8"/>
          <w:szCs w:val="22"/>
          <w:lang w:val="en-GB" w:eastAsia="en-US"/>
        </w:rPr>
        <w:t xml:space="preserve"> </w:t>
      </w:r>
      <w:r w:rsidR="004D4905">
        <w:rPr>
          <w:rFonts w:ascii="Arial" w:hAnsi="Arial" w:cs="Arial"/>
          <w:szCs w:val="22"/>
          <w:lang w:val="en-GB" w:eastAsia="en-US"/>
        </w:rPr>
        <w:t>c</w:t>
      </w:r>
      <w:r w:rsidR="003D393D" w:rsidRPr="003C461D">
        <w:rPr>
          <w:rFonts w:ascii="Arial" w:hAnsi="Arial" w:cs="Arial"/>
          <w:szCs w:val="22"/>
          <w:lang w:val="en-GB" w:eastAsia="en-US"/>
        </w:rPr>
        <w:t>ommunicate</w:t>
      </w:r>
      <w:r w:rsidR="003D393D">
        <w:rPr>
          <w:rFonts w:ascii="Arial" w:hAnsi="Arial" w:cs="Arial"/>
          <w:szCs w:val="22"/>
          <w:lang w:val="en-GB" w:eastAsia="en-US"/>
        </w:rPr>
        <w:t xml:space="preserve"> the final decision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to</w:t>
      </w:r>
      <w:r w:rsidR="00F6427C" w:rsidRPr="003C461D">
        <w:rPr>
          <w:rFonts w:ascii="Arial" w:hAnsi="Arial" w:cs="Arial"/>
          <w:spacing w:val="-8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6"/>
          <w:szCs w:val="22"/>
          <w:lang w:val="en-GB" w:eastAsia="en-US"/>
        </w:rPr>
        <w:t xml:space="preserve"> main </w:t>
      </w:r>
      <w:r w:rsidR="00F6427C" w:rsidRPr="003C461D">
        <w:rPr>
          <w:rFonts w:ascii="Arial" w:hAnsi="Arial" w:cs="Arial"/>
          <w:szCs w:val="22"/>
          <w:lang w:val="en-GB" w:eastAsia="en-US"/>
        </w:rPr>
        <w:t>applicant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4D4905">
        <w:rPr>
          <w:rFonts w:ascii="Arial" w:hAnsi="Arial" w:cs="Arial"/>
          <w:spacing w:val="-12"/>
          <w:szCs w:val="22"/>
          <w:lang w:val="en-GB" w:eastAsia="en-US"/>
        </w:rPr>
        <w:t xml:space="preserve">by means of </w:t>
      </w:r>
      <w:r w:rsidR="004D4905" w:rsidRPr="003C461D">
        <w:rPr>
          <w:rFonts w:ascii="Arial" w:hAnsi="Arial" w:cs="Arial"/>
          <w:spacing w:val="-11"/>
          <w:szCs w:val="22"/>
          <w:lang w:val="en-GB" w:eastAsia="en-US"/>
        </w:rPr>
        <w:t>a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decision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letter.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In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case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of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rejection,</w:t>
      </w:r>
      <w:r w:rsidR="00F6427C" w:rsidRPr="003C461D">
        <w:rPr>
          <w:rFonts w:ascii="Arial" w:hAnsi="Arial" w:cs="Arial"/>
          <w:spacing w:val="-11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reasons</w:t>
      </w:r>
      <w:r w:rsidR="00F6427C" w:rsidRPr="003C461D">
        <w:rPr>
          <w:rFonts w:ascii="Arial" w:hAnsi="Arial" w:cs="Arial"/>
          <w:spacing w:val="-11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leading</w:t>
      </w:r>
      <w:r w:rsidR="00F6427C" w:rsidRPr="003C461D">
        <w:rPr>
          <w:rFonts w:ascii="Arial" w:hAnsi="Arial" w:cs="Arial"/>
          <w:spacing w:val="24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to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decision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given.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In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case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of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approval,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EF4C03" w:rsidRPr="003C461D">
        <w:rPr>
          <w:rFonts w:ascii="Arial" w:hAnsi="Arial" w:cs="Arial"/>
          <w:szCs w:val="22"/>
          <w:lang w:val="en-GB" w:eastAsia="en-US"/>
        </w:rPr>
        <w:t>conditions</w:t>
      </w:r>
      <w:r w:rsidR="00EF4C03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EF4C03" w:rsidRPr="003C461D">
        <w:rPr>
          <w:rFonts w:ascii="Arial" w:hAnsi="Arial" w:cs="Arial"/>
          <w:szCs w:val="22"/>
          <w:lang w:val="en-GB" w:eastAsia="en-US"/>
        </w:rPr>
        <w:t>and</w:t>
      </w:r>
      <w:r w:rsidR="00EF4C03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EF4C03">
        <w:rPr>
          <w:rFonts w:ascii="Arial" w:hAnsi="Arial" w:cs="Arial"/>
          <w:szCs w:val="22"/>
          <w:lang w:val="en-GB" w:eastAsia="en-US"/>
        </w:rPr>
        <w:t>possible</w:t>
      </w:r>
      <w:r w:rsidR="00EF4C03" w:rsidRPr="003C461D">
        <w:rPr>
          <w:rFonts w:ascii="Arial" w:hAnsi="Arial" w:cs="Arial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budget</w:t>
      </w:r>
      <w:r w:rsidR="00EF4C03">
        <w:rPr>
          <w:rFonts w:ascii="Arial" w:hAnsi="Arial" w:cs="Arial"/>
          <w:szCs w:val="22"/>
          <w:lang w:val="en-GB" w:eastAsia="en-US"/>
        </w:rPr>
        <w:t xml:space="preserve"> adjustments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525757">
        <w:rPr>
          <w:rFonts w:ascii="Arial" w:hAnsi="Arial" w:cs="Arial"/>
          <w:szCs w:val="22"/>
          <w:lang w:val="en-GB" w:eastAsia="en-US"/>
        </w:rPr>
        <w:t>shared with the</w:t>
      </w:r>
      <w:r w:rsidR="004D4905">
        <w:rPr>
          <w:rFonts w:ascii="Arial" w:hAnsi="Arial" w:cs="Arial"/>
          <w:szCs w:val="22"/>
          <w:lang w:val="en-GB" w:eastAsia="en-US"/>
        </w:rPr>
        <w:t xml:space="preserve"> main</w:t>
      </w:r>
      <w:r w:rsidR="00525757">
        <w:rPr>
          <w:rFonts w:ascii="Arial" w:hAnsi="Arial" w:cs="Arial"/>
          <w:szCs w:val="22"/>
          <w:lang w:val="en-GB" w:eastAsia="en-US"/>
        </w:rPr>
        <w:t xml:space="preserve"> applicant</w:t>
      </w:r>
      <w:r w:rsidR="00EF4C03">
        <w:rPr>
          <w:rFonts w:ascii="Arial" w:hAnsi="Arial" w:cs="Arial"/>
          <w:szCs w:val="22"/>
          <w:lang w:val="en-GB" w:eastAsia="en-US"/>
        </w:rPr>
        <w:t xml:space="preserve"> who</w:t>
      </w:r>
      <w:r w:rsidR="00F6427C" w:rsidRPr="003C461D">
        <w:rPr>
          <w:rFonts w:ascii="Arial" w:hAnsi="Arial" w:cs="Arial"/>
          <w:spacing w:val="-13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13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responsible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for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transmitting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 xml:space="preserve">the decision to the </w:t>
      </w:r>
      <w:r w:rsidR="00EF4C03">
        <w:rPr>
          <w:rFonts w:ascii="Arial" w:hAnsi="Arial" w:cs="Arial"/>
          <w:szCs w:val="22"/>
          <w:lang w:val="en-GB"/>
        </w:rPr>
        <w:t>co-applicant</w:t>
      </w:r>
      <w:r w:rsidR="00F6427C" w:rsidRPr="003C461D">
        <w:rPr>
          <w:rFonts w:ascii="Arial" w:hAnsi="Arial" w:cs="Arial"/>
          <w:szCs w:val="22"/>
          <w:lang w:val="en-GB"/>
        </w:rPr>
        <w:t>.</w:t>
      </w:r>
    </w:p>
    <w:p w14:paraId="77D1B5BE" w14:textId="3347DB75" w:rsidR="00F6427C" w:rsidRPr="003C461D" w:rsidRDefault="00F6427C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3C461D">
        <w:rPr>
          <w:rFonts w:ascii="Arial" w:hAnsi="Arial" w:cs="Arial"/>
          <w:szCs w:val="22"/>
          <w:lang w:val="en-GB"/>
        </w:rPr>
        <w:t xml:space="preserve">The review of the submitted applications will take place </w:t>
      </w:r>
      <w:r w:rsidR="00525757">
        <w:rPr>
          <w:rFonts w:ascii="Arial" w:hAnsi="Arial" w:cs="Arial"/>
          <w:szCs w:val="22"/>
          <w:lang w:val="en-GB"/>
        </w:rPr>
        <w:t xml:space="preserve">between </w:t>
      </w:r>
      <w:r w:rsidR="00ED478F">
        <w:rPr>
          <w:rFonts w:ascii="Arial" w:hAnsi="Arial" w:cs="Arial"/>
          <w:szCs w:val="22"/>
          <w:lang w:val="en-GB"/>
        </w:rPr>
        <w:t xml:space="preserve">16 September and 29 </w:t>
      </w:r>
      <w:r w:rsidR="00525757">
        <w:rPr>
          <w:rFonts w:ascii="Arial" w:hAnsi="Arial" w:cs="Arial"/>
          <w:szCs w:val="22"/>
          <w:lang w:val="en-GB"/>
        </w:rPr>
        <w:t>October 2021</w:t>
      </w:r>
      <w:r w:rsidRPr="003C461D">
        <w:rPr>
          <w:rFonts w:ascii="Arial" w:hAnsi="Arial" w:cs="Arial"/>
          <w:szCs w:val="22"/>
          <w:lang w:val="en-GB"/>
        </w:rPr>
        <w:t xml:space="preserve"> </w:t>
      </w:r>
      <w:r w:rsidRPr="00077630">
        <w:rPr>
          <w:rFonts w:ascii="Arial" w:hAnsi="Arial" w:cs="Arial"/>
          <w:szCs w:val="22"/>
          <w:lang w:val="en-GB"/>
        </w:rPr>
        <w:t xml:space="preserve">and results will be announced </w:t>
      </w:r>
      <w:r w:rsidR="00ED478F">
        <w:rPr>
          <w:rFonts w:ascii="Arial" w:hAnsi="Arial" w:cs="Arial"/>
          <w:szCs w:val="22"/>
          <w:lang w:val="en-GB"/>
        </w:rPr>
        <w:t>on</w:t>
      </w:r>
      <w:r w:rsidRPr="00077630">
        <w:rPr>
          <w:rFonts w:ascii="Arial" w:hAnsi="Arial" w:cs="Arial"/>
          <w:szCs w:val="22"/>
          <w:lang w:val="en-GB"/>
        </w:rPr>
        <w:t xml:space="preserve"> </w:t>
      </w:r>
      <w:r w:rsidR="00ED478F">
        <w:rPr>
          <w:rFonts w:ascii="Arial" w:hAnsi="Arial" w:cs="Arial"/>
          <w:b/>
          <w:szCs w:val="22"/>
          <w:lang w:val="en-GB"/>
        </w:rPr>
        <w:t>30 October</w:t>
      </w:r>
      <w:r w:rsidR="00AD634A">
        <w:rPr>
          <w:rFonts w:ascii="Arial" w:hAnsi="Arial" w:cs="Arial"/>
          <w:b/>
          <w:szCs w:val="22"/>
          <w:lang w:val="en-GB"/>
        </w:rPr>
        <w:t xml:space="preserve"> 2021</w:t>
      </w:r>
      <w:r w:rsidRPr="00077630">
        <w:rPr>
          <w:rFonts w:ascii="Arial" w:hAnsi="Arial" w:cs="Arial"/>
          <w:szCs w:val="22"/>
          <w:lang w:val="en-GB"/>
        </w:rPr>
        <w:t>.</w:t>
      </w:r>
    </w:p>
    <w:p w14:paraId="433630B6" w14:textId="7DBA2B09" w:rsidR="00F6427C" w:rsidRDefault="00525757" w:rsidP="00F6427C">
      <w:pPr>
        <w:spacing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earliest possible commencement date for the project is </w:t>
      </w:r>
      <w:r w:rsidR="001131F1">
        <w:rPr>
          <w:rFonts w:ascii="Arial" w:hAnsi="Arial" w:cs="Arial"/>
          <w:b/>
          <w:szCs w:val="22"/>
          <w:lang w:val="en-GB"/>
        </w:rPr>
        <w:t xml:space="preserve">1 </w:t>
      </w:r>
      <w:r w:rsidR="00ED478F">
        <w:rPr>
          <w:rFonts w:ascii="Arial" w:hAnsi="Arial" w:cs="Arial"/>
          <w:b/>
          <w:szCs w:val="22"/>
          <w:lang w:val="en-GB"/>
        </w:rPr>
        <w:t xml:space="preserve">November </w:t>
      </w:r>
      <w:r w:rsidR="00AE7334">
        <w:rPr>
          <w:rFonts w:ascii="Arial" w:hAnsi="Arial" w:cs="Arial"/>
          <w:b/>
          <w:szCs w:val="22"/>
          <w:lang w:val="en-GB"/>
        </w:rPr>
        <w:t>2021.</w:t>
      </w:r>
    </w:p>
    <w:p w14:paraId="10F7852B" w14:textId="77777777" w:rsidR="00E92E92" w:rsidRPr="00525757" w:rsidRDefault="00E92E92" w:rsidP="00F6427C">
      <w:pPr>
        <w:spacing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02BC8E4E" w14:textId="77777777" w:rsidR="00F6427C" w:rsidRPr="003C461D" w:rsidRDefault="00F6427C" w:rsidP="00F6427C">
      <w:pPr>
        <w:spacing w:before="240" w:after="100" w:afterAutospacing="1" w:line="240" w:lineRule="atLeast"/>
        <w:rPr>
          <w:rFonts w:ascii="Arial" w:eastAsia="Verdana" w:hAnsi="Arial" w:cs="Arial"/>
          <w:b/>
          <w:bCs/>
          <w:szCs w:val="22"/>
          <w:lang w:val="en-GB"/>
        </w:rPr>
      </w:pPr>
      <w:r w:rsidRPr="003C461D">
        <w:rPr>
          <w:rFonts w:ascii="Arial" w:hAnsi="Arial" w:cs="Arial"/>
          <w:b/>
          <w:szCs w:val="22"/>
          <w:lang w:val="en-GB"/>
        </w:rPr>
        <w:t>Reporting</w:t>
      </w:r>
    </w:p>
    <w:p w14:paraId="16ABE4FC" w14:textId="63D29802" w:rsidR="00F6427C" w:rsidRDefault="00F6427C" w:rsidP="00F6427C">
      <w:pPr>
        <w:spacing w:after="100" w:afterAutospacing="1" w:line="240" w:lineRule="atLeast"/>
        <w:ind w:right="116"/>
        <w:rPr>
          <w:rFonts w:ascii="Arial" w:hAnsi="Arial" w:cs="Arial"/>
          <w:spacing w:val="-1"/>
          <w:szCs w:val="22"/>
          <w:lang w:val="en-GB"/>
        </w:rPr>
      </w:pPr>
      <w:r w:rsidRPr="003C461D">
        <w:rPr>
          <w:rFonts w:ascii="Arial" w:hAnsi="Arial" w:cs="Arial"/>
          <w:spacing w:val="-1"/>
          <w:szCs w:val="22"/>
          <w:lang w:val="en-GB"/>
        </w:rPr>
        <w:t>Swiss</w:t>
      </w:r>
      <w:r w:rsidR="00474666">
        <w:rPr>
          <w:rFonts w:ascii="Arial" w:hAnsi="Arial" w:cs="Arial"/>
          <w:spacing w:val="-1"/>
          <w:szCs w:val="22"/>
          <w:lang w:val="en-GB"/>
        </w:rPr>
        <w:t xml:space="preserve"> lead applicant</w:t>
      </w:r>
      <w:r w:rsidR="00847C9E">
        <w:rPr>
          <w:rFonts w:ascii="Arial" w:hAnsi="Arial" w:cs="Arial"/>
          <w:spacing w:val="-1"/>
          <w:szCs w:val="22"/>
          <w:lang w:val="en-GB"/>
        </w:rPr>
        <w:t>s</w:t>
      </w:r>
      <w:r w:rsidR="00474666">
        <w:rPr>
          <w:rFonts w:ascii="Arial" w:hAnsi="Arial" w:cs="Arial"/>
          <w:spacing w:val="-1"/>
          <w:szCs w:val="22"/>
          <w:lang w:val="en-GB"/>
        </w:rPr>
        <w:t xml:space="preserve"> together with their respective</w:t>
      </w:r>
      <w:r w:rsidRPr="003C461D">
        <w:rPr>
          <w:rFonts w:ascii="Arial" w:hAnsi="Arial" w:cs="Arial"/>
          <w:spacing w:val="3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African</w:t>
      </w:r>
      <w:r w:rsidRPr="003C461D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project</w:t>
      </w:r>
      <w:r w:rsidRPr="003C461D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partners</w:t>
      </w:r>
      <w:r w:rsidRPr="003C461D">
        <w:rPr>
          <w:rFonts w:ascii="Arial" w:hAnsi="Arial" w:cs="Arial"/>
          <w:spacing w:val="37"/>
          <w:szCs w:val="22"/>
          <w:lang w:val="en-GB"/>
        </w:rPr>
        <w:t xml:space="preserve"> </w:t>
      </w:r>
      <w:r w:rsidR="00474666">
        <w:rPr>
          <w:rFonts w:ascii="Arial" w:hAnsi="Arial" w:cs="Arial"/>
          <w:spacing w:val="-1"/>
          <w:szCs w:val="22"/>
          <w:lang w:val="en-GB"/>
        </w:rPr>
        <w:t>shall submit a consolidated</w:t>
      </w:r>
      <w:r w:rsidR="00474666">
        <w:rPr>
          <w:rFonts w:ascii="Arial" w:hAnsi="Arial" w:cs="Arial"/>
          <w:spacing w:val="38"/>
          <w:szCs w:val="22"/>
          <w:lang w:val="en-GB"/>
        </w:rPr>
        <w:t xml:space="preserve"> </w:t>
      </w:r>
      <w:r w:rsidR="00106456">
        <w:rPr>
          <w:rFonts w:ascii="Arial" w:hAnsi="Arial" w:cs="Arial"/>
          <w:spacing w:val="-1"/>
          <w:szCs w:val="22"/>
          <w:lang w:val="en-GB"/>
        </w:rPr>
        <w:t>report to LH Africa</w:t>
      </w:r>
      <w:r>
        <w:rPr>
          <w:rFonts w:ascii="Arial" w:hAnsi="Arial" w:cs="Arial"/>
          <w:spacing w:val="-1"/>
          <w:szCs w:val="22"/>
          <w:lang w:val="en-GB"/>
        </w:rPr>
        <w:t xml:space="preserve">. </w:t>
      </w:r>
      <w:r w:rsidRPr="003C461D">
        <w:rPr>
          <w:rFonts w:ascii="Arial" w:hAnsi="Arial" w:cs="Arial"/>
          <w:spacing w:val="-1"/>
          <w:szCs w:val="22"/>
          <w:lang w:val="en-GB"/>
        </w:rPr>
        <w:t>Scientific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and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financial</w:t>
      </w:r>
      <w:r w:rsidRPr="003C461D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reports</w:t>
      </w:r>
      <w:r w:rsidRPr="003C461D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are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to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be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submitted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 xml:space="preserve">by the last day of the month following the </w:t>
      </w:r>
      <w:r w:rsidR="00106456">
        <w:rPr>
          <w:rFonts w:ascii="Arial" w:hAnsi="Arial" w:cs="Arial"/>
          <w:szCs w:val="22"/>
          <w:lang w:val="en-GB"/>
        </w:rPr>
        <w:t xml:space="preserve">end of </w:t>
      </w:r>
      <w:r w:rsidR="008A52FE">
        <w:rPr>
          <w:rFonts w:ascii="Arial" w:hAnsi="Arial" w:cs="Arial"/>
          <w:szCs w:val="22"/>
          <w:lang w:val="en-GB"/>
        </w:rPr>
        <w:t xml:space="preserve">the </w:t>
      </w:r>
      <w:r w:rsidR="00106456">
        <w:rPr>
          <w:rFonts w:ascii="Arial" w:hAnsi="Arial" w:cs="Arial"/>
          <w:szCs w:val="22"/>
          <w:lang w:val="en-GB"/>
        </w:rPr>
        <w:t>project</w:t>
      </w:r>
      <w:r w:rsidRPr="003C461D">
        <w:rPr>
          <w:rFonts w:ascii="Arial" w:hAnsi="Arial" w:cs="Arial"/>
          <w:szCs w:val="22"/>
          <w:lang w:val="en-GB"/>
        </w:rPr>
        <w:t>.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106456">
        <w:rPr>
          <w:rFonts w:ascii="Arial" w:hAnsi="Arial" w:cs="Arial"/>
          <w:spacing w:val="-4"/>
          <w:szCs w:val="22"/>
          <w:lang w:val="en-GB"/>
        </w:rPr>
        <w:t xml:space="preserve">Grant recipients </w:t>
      </w:r>
      <w:r w:rsidR="00106456" w:rsidRPr="003C461D">
        <w:rPr>
          <w:rFonts w:ascii="Arial" w:hAnsi="Arial" w:cs="Arial"/>
          <w:spacing w:val="-4"/>
          <w:szCs w:val="22"/>
          <w:lang w:val="en-GB"/>
        </w:rPr>
        <w:t>will</w:t>
      </w:r>
      <w:r w:rsidRPr="003C461D">
        <w:rPr>
          <w:rFonts w:ascii="Arial" w:hAnsi="Arial" w:cs="Arial"/>
          <w:spacing w:val="-4"/>
          <w:szCs w:val="22"/>
          <w:lang w:val="en-GB"/>
        </w:rPr>
        <w:t xml:space="preserve"> have </w:t>
      </w:r>
      <w:r w:rsidRPr="003C461D">
        <w:rPr>
          <w:rFonts w:ascii="Arial" w:hAnsi="Arial" w:cs="Arial"/>
          <w:szCs w:val="22"/>
          <w:lang w:val="en-GB"/>
        </w:rPr>
        <w:t>a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common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template</w:t>
      </w:r>
      <w:r w:rsidR="00C00120">
        <w:rPr>
          <w:rFonts w:ascii="Arial" w:hAnsi="Arial" w:cs="Arial"/>
          <w:spacing w:val="-1"/>
          <w:szCs w:val="22"/>
          <w:lang w:val="en-GB"/>
        </w:rPr>
        <w:t xml:space="preserve"> available</w:t>
      </w:r>
      <w:r w:rsidRPr="003C461D">
        <w:rPr>
          <w:rFonts w:ascii="Arial" w:hAnsi="Arial" w:cs="Arial"/>
          <w:spacing w:val="17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for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the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zCs w:val="22"/>
          <w:lang w:val="en-GB"/>
        </w:rPr>
        <w:t>scientific</w:t>
      </w:r>
      <w:r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Pr="003C461D">
        <w:rPr>
          <w:rFonts w:ascii="Arial" w:hAnsi="Arial" w:cs="Arial"/>
          <w:spacing w:val="-1"/>
          <w:szCs w:val="22"/>
          <w:lang w:val="en-GB"/>
        </w:rPr>
        <w:t>report. Scientific reports include a qualitative and a quantitative part (output data).</w:t>
      </w:r>
    </w:p>
    <w:p w14:paraId="4C035A96" w14:textId="4CA7409A" w:rsidR="00F6427C" w:rsidRPr="00AF6ADC" w:rsidRDefault="00F6427C" w:rsidP="00F6427C">
      <w:pPr>
        <w:tabs>
          <w:tab w:val="left" w:pos="826"/>
        </w:tabs>
        <w:suppressAutoHyphens w:val="0"/>
        <w:spacing w:before="41" w:after="100" w:afterAutospacing="1" w:line="240" w:lineRule="atLeast"/>
        <w:outlineLvl w:val="0"/>
        <w:rPr>
          <w:rFonts w:ascii="Arial" w:eastAsia="Verdana" w:hAnsi="Arial" w:cs="Arial"/>
          <w:b/>
          <w:bCs/>
          <w:kern w:val="32"/>
          <w:szCs w:val="22"/>
          <w:lang w:val="en-GB"/>
        </w:rPr>
      </w:pP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Publications</w:t>
      </w:r>
      <w:r w:rsidRPr="00AF6ADC">
        <w:rPr>
          <w:rFonts w:ascii="Arial" w:eastAsia="Times New Roman" w:hAnsi="Arial" w:cs="Arial"/>
          <w:b/>
          <w:bCs/>
          <w:spacing w:val="-7"/>
          <w:kern w:val="32"/>
          <w:szCs w:val="22"/>
          <w:lang w:val="en-GB"/>
        </w:rPr>
        <w:t xml:space="preserve"> 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and</w:t>
      </w:r>
      <w:r w:rsidRPr="00AF6ADC">
        <w:rPr>
          <w:rFonts w:ascii="Arial" w:eastAsia="Times New Roman" w:hAnsi="Arial" w:cs="Arial"/>
          <w:b/>
          <w:bCs/>
          <w:spacing w:val="-8"/>
          <w:kern w:val="32"/>
          <w:szCs w:val="22"/>
          <w:lang w:val="en-GB"/>
        </w:rPr>
        <w:t xml:space="preserve"> </w:t>
      </w:r>
      <w:r w:rsidR="00ED478F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I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ntellectual</w:t>
      </w:r>
      <w:r w:rsidRPr="00AF6ADC">
        <w:rPr>
          <w:rFonts w:ascii="Arial" w:eastAsia="Times New Roman" w:hAnsi="Arial" w:cs="Arial"/>
          <w:b/>
          <w:bCs/>
          <w:spacing w:val="-7"/>
          <w:kern w:val="32"/>
          <w:szCs w:val="22"/>
          <w:lang w:val="en-GB"/>
        </w:rPr>
        <w:t xml:space="preserve"> </w:t>
      </w:r>
      <w:r w:rsidR="00ED478F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P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roperty</w:t>
      </w:r>
    </w:p>
    <w:p w14:paraId="37B6FC97" w14:textId="0018B61D" w:rsidR="00F6427C" w:rsidRPr="00AF6ADC" w:rsidRDefault="00F6427C" w:rsidP="00F6427C">
      <w:pPr>
        <w:spacing w:after="100" w:afterAutospacing="1" w:line="240" w:lineRule="atLeast"/>
        <w:ind w:right="117"/>
        <w:rPr>
          <w:rFonts w:ascii="Arial" w:hAnsi="Arial" w:cs="Arial"/>
          <w:spacing w:val="-1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The main applicants are strongly encouraged to publish research results stemming from their joint research work in appropriate form</w:t>
      </w:r>
      <w:r w:rsidR="00106456">
        <w:rPr>
          <w:rFonts w:ascii="Arial" w:hAnsi="Arial" w:cs="Arial"/>
          <w:spacing w:val="-1"/>
          <w:szCs w:val="22"/>
          <w:lang w:val="en-GB"/>
        </w:rPr>
        <w:t>,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acknowledging the partner institutions and this funding </w:t>
      </w:r>
      <w:r w:rsidRPr="00AF6ADC">
        <w:rPr>
          <w:rFonts w:ascii="Arial" w:hAnsi="Arial" w:cs="Arial"/>
          <w:spacing w:val="-1"/>
          <w:szCs w:val="22"/>
          <w:lang w:val="en-GB"/>
        </w:rPr>
        <w:lastRenderedPageBreak/>
        <w:t>program</w:t>
      </w:r>
      <w:r w:rsidR="00300603">
        <w:rPr>
          <w:rFonts w:ascii="Arial" w:hAnsi="Arial" w:cs="Arial"/>
          <w:spacing w:val="-1"/>
          <w:szCs w:val="22"/>
          <w:lang w:val="en-GB"/>
        </w:rPr>
        <w:t>me</w:t>
      </w:r>
      <w:r w:rsidRPr="00AF6ADC">
        <w:rPr>
          <w:rFonts w:ascii="Arial" w:hAnsi="Arial" w:cs="Arial"/>
          <w:spacing w:val="-1"/>
          <w:szCs w:val="22"/>
          <w:lang w:val="en-GB"/>
        </w:rPr>
        <w:t>. The SNSF requirements for Open Access publication must be fulfilled. Applicants must consult</w:t>
      </w:r>
      <w:r w:rsidR="00847C9E">
        <w:rPr>
          <w:rFonts w:ascii="Arial" w:hAnsi="Arial" w:cs="Arial"/>
          <w:spacing w:val="-1"/>
          <w:szCs w:val="22"/>
          <w:lang w:val="en-GB"/>
        </w:rPr>
        <w:t xml:space="preserve"> both Swiss and African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institution</w:t>
      </w:r>
      <w:r w:rsidR="00847C9E">
        <w:rPr>
          <w:rFonts w:ascii="Arial" w:hAnsi="Arial" w:cs="Arial"/>
          <w:spacing w:val="-1"/>
          <w:szCs w:val="22"/>
          <w:lang w:val="en-GB"/>
        </w:rPr>
        <w:t>s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concerning their internal intellectual property regulations. For market-oriented projects, it is important that an agreement be reached in advance. It is the responsibility of both applicants</w:t>
      </w:r>
      <w:r w:rsidR="00847C9E">
        <w:rPr>
          <w:rFonts w:ascii="Arial" w:hAnsi="Arial" w:cs="Arial"/>
          <w:spacing w:val="-1"/>
          <w:szCs w:val="22"/>
          <w:lang w:val="en-GB"/>
        </w:rPr>
        <w:t xml:space="preserve"> (</w:t>
      </w:r>
      <w:r w:rsidR="00EF4C03">
        <w:rPr>
          <w:rFonts w:ascii="Arial" w:hAnsi="Arial" w:cs="Arial"/>
          <w:spacing w:val="-1"/>
          <w:szCs w:val="22"/>
          <w:lang w:val="en-GB"/>
        </w:rPr>
        <w:t>main and co-applicant</w:t>
      </w:r>
      <w:r w:rsidR="00847C9E">
        <w:rPr>
          <w:rFonts w:ascii="Arial" w:hAnsi="Arial" w:cs="Arial"/>
          <w:spacing w:val="-1"/>
          <w:szCs w:val="22"/>
          <w:lang w:val="en-GB"/>
        </w:rPr>
        <w:t>)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to make sure such an agreement is signed before the project start.</w:t>
      </w:r>
    </w:p>
    <w:p w14:paraId="02050D5E" w14:textId="62A773D3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 xml:space="preserve">Further </w:t>
      </w:r>
      <w:r w:rsidR="00300603">
        <w:rPr>
          <w:rFonts w:ascii="Arial" w:hAnsi="Arial" w:cs="Arial"/>
          <w:b/>
          <w:szCs w:val="22"/>
          <w:lang w:val="en-GB"/>
        </w:rPr>
        <w:t>I</w:t>
      </w:r>
      <w:r w:rsidR="00736529">
        <w:rPr>
          <w:rFonts w:ascii="Arial" w:hAnsi="Arial" w:cs="Arial"/>
          <w:b/>
          <w:szCs w:val="22"/>
          <w:lang w:val="en-GB"/>
        </w:rPr>
        <w:t xml:space="preserve">nformation </w:t>
      </w:r>
      <w:r w:rsidR="00300603">
        <w:rPr>
          <w:rFonts w:ascii="Arial" w:hAnsi="Arial" w:cs="Arial"/>
          <w:b/>
          <w:szCs w:val="22"/>
          <w:lang w:val="en-GB"/>
        </w:rPr>
        <w:t>C</w:t>
      </w:r>
      <w:r w:rsidR="00736529">
        <w:rPr>
          <w:rFonts w:ascii="Arial" w:hAnsi="Arial" w:cs="Arial"/>
          <w:b/>
          <w:szCs w:val="22"/>
          <w:lang w:val="en-GB"/>
        </w:rPr>
        <w:t xml:space="preserve">an </w:t>
      </w:r>
      <w:r w:rsidR="00300603">
        <w:rPr>
          <w:rFonts w:ascii="Arial" w:hAnsi="Arial" w:cs="Arial"/>
          <w:b/>
          <w:szCs w:val="22"/>
          <w:lang w:val="en-GB"/>
        </w:rPr>
        <w:t>B</w:t>
      </w:r>
      <w:r w:rsidR="00736529">
        <w:rPr>
          <w:rFonts w:ascii="Arial" w:hAnsi="Arial" w:cs="Arial"/>
          <w:b/>
          <w:szCs w:val="22"/>
          <w:lang w:val="en-GB"/>
        </w:rPr>
        <w:t xml:space="preserve">e </w:t>
      </w:r>
      <w:r w:rsidR="00300603">
        <w:rPr>
          <w:rFonts w:ascii="Arial" w:hAnsi="Arial" w:cs="Arial"/>
          <w:b/>
          <w:szCs w:val="22"/>
          <w:lang w:val="en-GB"/>
        </w:rPr>
        <w:t>O</w:t>
      </w:r>
      <w:r w:rsidR="00736529">
        <w:rPr>
          <w:rFonts w:ascii="Arial" w:hAnsi="Arial" w:cs="Arial"/>
          <w:b/>
          <w:szCs w:val="22"/>
          <w:lang w:val="en-GB"/>
        </w:rPr>
        <w:t>btained from</w:t>
      </w:r>
      <w:r w:rsidRPr="00473257">
        <w:rPr>
          <w:rFonts w:ascii="Arial" w:hAnsi="Arial" w:cs="Arial"/>
          <w:b/>
          <w:szCs w:val="22"/>
          <w:lang w:val="en-GB"/>
        </w:rPr>
        <w:t>:</w:t>
      </w:r>
    </w:p>
    <w:p w14:paraId="16DE80D4" w14:textId="7EDDDD34" w:rsidR="00F6427C" w:rsidRPr="00473257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proofErr w:type="spellStart"/>
      <w:r w:rsidRPr="00473257">
        <w:rPr>
          <w:rFonts w:ascii="Arial" w:hAnsi="Arial" w:cs="Arial"/>
          <w:szCs w:val="22"/>
          <w:lang w:val="en-GB"/>
        </w:rPr>
        <w:t>Dr</w:t>
      </w:r>
      <w:r w:rsidR="00736529">
        <w:rPr>
          <w:rFonts w:ascii="Arial" w:hAnsi="Arial" w:cs="Arial"/>
          <w:szCs w:val="22"/>
          <w:lang w:val="en-GB"/>
        </w:rPr>
        <w:t>.</w:t>
      </w:r>
      <w:proofErr w:type="spellEnd"/>
      <w:r w:rsidR="00736529">
        <w:rPr>
          <w:rFonts w:ascii="Arial" w:hAnsi="Arial" w:cs="Arial"/>
          <w:szCs w:val="22"/>
          <w:lang w:val="en-GB"/>
        </w:rPr>
        <w:t xml:space="preserve"> Kobina </w:t>
      </w:r>
      <w:r w:rsidR="00A41CF4">
        <w:rPr>
          <w:rFonts w:ascii="Arial" w:hAnsi="Arial" w:cs="Arial"/>
          <w:szCs w:val="22"/>
          <w:lang w:val="en-GB"/>
        </w:rPr>
        <w:t xml:space="preserve">Assan </w:t>
      </w:r>
      <w:r w:rsidR="00736529">
        <w:rPr>
          <w:rFonts w:ascii="Arial" w:hAnsi="Arial" w:cs="Arial"/>
          <w:szCs w:val="22"/>
          <w:lang w:val="en-GB"/>
        </w:rPr>
        <w:t>Ampah</w:t>
      </w:r>
    </w:p>
    <w:p w14:paraId="710108E6" w14:textId="77777777" w:rsidR="00F6427C" w:rsidRPr="00473257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>Swiss Tropical and Public Health Institute</w:t>
      </w:r>
    </w:p>
    <w:p w14:paraId="4FBF6620" w14:textId="77777777" w:rsidR="00F6427C" w:rsidRPr="00C11B07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proofErr w:type="spellStart"/>
      <w:r w:rsidRPr="00E75700">
        <w:rPr>
          <w:rFonts w:ascii="Arial" w:hAnsi="Arial" w:cs="Arial"/>
          <w:szCs w:val="22"/>
          <w:lang w:val="en-GB"/>
        </w:rPr>
        <w:t>Socinstrasse</w:t>
      </w:r>
      <w:proofErr w:type="spellEnd"/>
      <w:r w:rsidRPr="00E75700">
        <w:rPr>
          <w:rFonts w:ascii="Arial" w:hAnsi="Arial" w:cs="Arial"/>
          <w:szCs w:val="22"/>
          <w:lang w:val="en-GB"/>
        </w:rPr>
        <w:t xml:space="preserve"> 57</w:t>
      </w:r>
    </w:p>
    <w:p w14:paraId="7CBDBC27" w14:textId="4D134915" w:rsidR="00F6427C" w:rsidRPr="00A066BB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r w:rsidRPr="00A066BB">
        <w:rPr>
          <w:rFonts w:ascii="Arial" w:hAnsi="Arial" w:cs="Arial"/>
          <w:szCs w:val="22"/>
          <w:lang w:val="en-GB"/>
        </w:rPr>
        <w:t>CH-405</w:t>
      </w:r>
      <w:r w:rsidR="00300603" w:rsidRPr="00A066BB">
        <w:rPr>
          <w:rFonts w:ascii="Arial" w:hAnsi="Arial" w:cs="Arial"/>
          <w:szCs w:val="22"/>
          <w:lang w:val="en-GB"/>
        </w:rPr>
        <w:t>1</w:t>
      </w:r>
      <w:r w:rsidRPr="00A066BB">
        <w:rPr>
          <w:rFonts w:ascii="Arial" w:hAnsi="Arial" w:cs="Arial"/>
          <w:szCs w:val="22"/>
          <w:lang w:val="en-GB"/>
        </w:rPr>
        <w:t xml:space="preserve"> Basel</w:t>
      </w:r>
    </w:p>
    <w:p w14:paraId="15E81EE7" w14:textId="77777777" w:rsidR="00F6427C" w:rsidRPr="00A066BB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r w:rsidRPr="00A066BB">
        <w:rPr>
          <w:rFonts w:ascii="Arial" w:hAnsi="Arial" w:cs="Arial"/>
          <w:szCs w:val="22"/>
          <w:lang w:val="en-GB"/>
        </w:rPr>
        <w:t>Switzerland</w:t>
      </w:r>
    </w:p>
    <w:p w14:paraId="04F64BC7" w14:textId="77777777" w:rsidR="00F6427C" w:rsidRPr="00A066BB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r w:rsidRPr="00A066BB">
        <w:rPr>
          <w:rFonts w:ascii="Arial" w:hAnsi="Arial" w:cs="Arial"/>
          <w:szCs w:val="22"/>
          <w:lang w:val="en-GB"/>
        </w:rPr>
        <w:t xml:space="preserve">T. +41 61 </w:t>
      </w:r>
      <w:r w:rsidR="003553CB" w:rsidRPr="00A066BB">
        <w:rPr>
          <w:rFonts w:ascii="Arial" w:hAnsi="Arial" w:cs="Arial"/>
          <w:szCs w:val="22"/>
          <w:lang w:val="en-GB"/>
        </w:rPr>
        <w:t>284 87 06</w:t>
      </w:r>
    </w:p>
    <w:p w14:paraId="77C5CC2F" w14:textId="77777777" w:rsidR="00F6427C" w:rsidRPr="00A066BB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r w:rsidRPr="00A066BB">
        <w:rPr>
          <w:rFonts w:ascii="Arial" w:hAnsi="Arial" w:cs="Arial"/>
          <w:szCs w:val="22"/>
          <w:lang w:val="en-GB"/>
        </w:rPr>
        <w:t xml:space="preserve">Email: </w:t>
      </w:r>
      <w:r w:rsidR="0040093A" w:rsidRPr="00A066BB">
        <w:rPr>
          <w:rFonts w:ascii="Arial" w:hAnsi="Arial" w:cs="Arial"/>
          <w:szCs w:val="22"/>
          <w:lang w:val="en-GB"/>
        </w:rPr>
        <w:t>kobinaassan.ampah</w:t>
      </w:r>
      <w:r w:rsidRPr="00A066BB">
        <w:rPr>
          <w:rFonts w:ascii="Arial" w:hAnsi="Arial" w:cs="Arial"/>
          <w:szCs w:val="22"/>
          <w:lang w:val="en-GB"/>
        </w:rPr>
        <w:t>@swisstph.ch</w:t>
      </w:r>
    </w:p>
    <w:p w14:paraId="7A7BF619" w14:textId="0B50B1AC" w:rsidR="00243374" w:rsidRPr="00E75700" w:rsidRDefault="00F6427C" w:rsidP="00093B49">
      <w:pPr>
        <w:spacing w:line="240" w:lineRule="auto"/>
        <w:rPr>
          <w:rFonts w:ascii="Arial" w:hAnsi="Arial" w:cs="Arial"/>
          <w:szCs w:val="22"/>
          <w:lang w:val="en-GB"/>
        </w:rPr>
      </w:pPr>
      <w:r w:rsidRPr="00A066BB">
        <w:rPr>
          <w:rFonts w:ascii="Arial" w:hAnsi="Arial" w:cs="Arial"/>
          <w:szCs w:val="22"/>
          <w:lang w:val="en-GB"/>
        </w:rPr>
        <w:t>Websites:</w:t>
      </w:r>
      <w:r w:rsidRPr="00A066BB">
        <w:rPr>
          <w:lang w:val="en-GB"/>
        </w:rPr>
        <w:t xml:space="preserve"> </w:t>
      </w:r>
      <w:hyperlink r:id="rId10" w:history="1">
        <w:r w:rsidRPr="00E75700">
          <w:rPr>
            <w:rStyle w:val="Hyperlink"/>
            <w:rFonts w:ascii="Arial" w:hAnsi="Arial" w:cs="Arial"/>
            <w:szCs w:val="22"/>
            <w:lang w:val="en-GB"/>
          </w:rPr>
          <w:t>https://www.swisstph.ch/en/research-we-do/leading-house/</w:t>
        </w:r>
      </w:hyperlink>
    </w:p>
    <w:sectPr w:rsidR="00243374" w:rsidRPr="00E75700" w:rsidSect="000E69B9">
      <w:headerReference w:type="default" r:id="rId11"/>
      <w:pgSz w:w="11906" w:h="16838"/>
      <w:pgMar w:top="1111" w:right="1133" w:bottom="170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8A0F" w14:textId="77777777" w:rsidR="00BF56FB" w:rsidRDefault="00BF56FB" w:rsidP="00F6427C">
      <w:pPr>
        <w:spacing w:line="240" w:lineRule="auto"/>
      </w:pPr>
      <w:r>
        <w:separator/>
      </w:r>
    </w:p>
  </w:endnote>
  <w:endnote w:type="continuationSeparator" w:id="0">
    <w:p w14:paraId="0E248C99" w14:textId="77777777" w:rsidR="00BF56FB" w:rsidRDefault="00BF56FB" w:rsidP="00F64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B9AA" w14:textId="77777777" w:rsidR="00BF56FB" w:rsidRDefault="00BF56FB" w:rsidP="00F6427C">
      <w:pPr>
        <w:spacing w:line="240" w:lineRule="auto"/>
      </w:pPr>
      <w:r>
        <w:separator/>
      </w:r>
    </w:p>
  </w:footnote>
  <w:footnote w:type="continuationSeparator" w:id="0">
    <w:p w14:paraId="02E792F8" w14:textId="77777777" w:rsidR="00BF56FB" w:rsidRDefault="00BF56FB" w:rsidP="00F6427C">
      <w:pPr>
        <w:spacing w:line="240" w:lineRule="auto"/>
      </w:pPr>
      <w:r>
        <w:continuationSeparator/>
      </w:r>
    </w:p>
  </w:footnote>
  <w:footnote w:id="1">
    <w:p w14:paraId="04B1F1E9" w14:textId="77E785E3" w:rsidR="00650A24" w:rsidRPr="003E0F50" w:rsidRDefault="00650A24" w:rsidP="00650A24">
      <w:pPr>
        <w:pStyle w:val="FootnoteText"/>
        <w:rPr>
          <w:rFonts w:ascii="Arial" w:hAnsi="Arial" w:cs="Arial"/>
          <w:sz w:val="18"/>
          <w:lang w:val="en-GB"/>
        </w:rPr>
      </w:pPr>
      <w:r w:rsidRPr="003E0F50">
        <w:rPr>
          <w:rStyle w:val="FootnoteReference"/>
          <w:rFonts w:ascii="Arial" w:hAnsi="Arial" w:cs="Arial"/>
          <w:sz w:val="18"/>
          <w:lang w:val="en-GB"/>
        </w:rPr>
        <w:footnoteRef/>
      </w:r>
      <w:r w:rsidRPr="003E0F50">
        <w:rPr>
          <w:rFonts w:ascii="Arial" w:hAnsi="Arial" w:cs="Arial"/>
          <w:sz w:val="18"/>
          <w:lang w:val="en-GB"/>
        </w:rPr>
        <w:t xml:space="preserve"> All African countries except the Maghreb region and Egypt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0C94" w14:textId="77777777" w:rsidR="00F6427C" w:rsidRDefault="00F6427C">
    <w:pPr>
      <w:pStyle w:val="Header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AD24BB3" wp14:editId="70AF0078">
              <wp:simplePos x="0" y="0"/>
              <wp:positionH relativeFrom="column">
                <wp:posOffset>5791200</wp:posOffset>
              </wp:positionH>
              <wp:positionV relativeFrom="paragraph">
                <wp:posOffset>213995</wp:posOffset>
              </wp:positionV>
              <wp:extent cx="328295" cy="2368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F37BE" w14:textId="25B68BFB" w:rsidR="00F6427C" w:rsidRPr="00BC3513" w:rsidRDefault="00F6427C" w:rsidP="00BE24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</w:rPr>
                          </w:pP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begin"/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instrText xml:space="preserve"> PAGE </w:instrText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separate"/>
                          </w:r>
                          <w:r w:rsidR="000203DC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color w:val="808080"/>
                            </w:rPr>
                            <w:t>5</w:t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24B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pt;margin-top:16.85pt;width:25.85pt;height:18.6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0BewIAAP4E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" stroked="f">
              <v:textbox inset="0,0,0,0">
                <w:txbxContent>
                  <w:p w14:paraId="29CF37BE" w14:textId="25B68BFB" w:rsidR="00F6427C" w:rsidRPr="00BC3513" w:rsidRDefault="00F6427C" w:rsidP="00BE24B9">
                    <w:pPr>
                      <w:jc w:val="right"/>
                      <w:rPr>
                        <w:rFonts w:ascii="Arial" w:hAnsi="Arial" w:cs="Arial"/>
                        <w:b/>
                        <w:color w:val="808080"/>
                      </w:rPr>
                    </w:pP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begin"/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instrText xml:space="preserve"> PAGE </w:instrText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separate"/>
                    </w:r>
                    <w:r w:rsidR="000203DC">
                      <w:rPr>
                        <w:rStyle w:val="PageNumber"/>
                        <w:rFonts w:ascii="Arial" w:hAnsi="Arial" w:cs="Arial"/>
                        <w:b/>
                        <w:noProof/>
                        <w:color w:val="808080"/>
                      </w:rPr>
                      <w:t>5</w:t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C37"/>
    <w:multiLevelType w:val="hybridMultilevel"/>
    <w:tmpl w:val="50843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137B"/>
    <w:multiLevelType w:val="hybridMultilevel"/>
    <w:tmpl w:val="F68867E0"/>
    <w:lvl w:ilvl="0" w:tplc="894A76D8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</w:abstractNum>
  <w:abstractNum w:abstractNumId="2" w15:restartNumberingAfterBreak="0">
    <w:nsid w:val="20230BE6"/>
    <w:multiLevelType w:val="hybridMultilevel"/>
    <w:tmpl w:val="6B0AE5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3" w15:restartNumberingAfterBreak="0">
    <w:nsid w:val="27CF78C3"/>
    <w:multiLevelType w:val="hybridMultilevel"/>
    <w:tmpl w:val="47FE55D0"/>
    <w:lvl w:ilvl="0" w:tplc="97448DCE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58CB23E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w w:val="99"/>
        <w:sz w:val="19"/>
        <w:szCs w:val="19"/>
      </w:rPr>
    </w:lvl>
    <w:lvl w:ilvl="2" w:tplc="8BD28F38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19"/>
        <w:szCs w:val="19"/>
      </w:rPr>
    </w:lvl>
    <w:lvl w:ilvl="3" w:tplc="FB186F9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E3B410E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A950081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9BC8F1AE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39E975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A60564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4" w15:restartNumberingAfterBreak="0">
    <w:nsid w:val="3D372039"/>
    <w:multiLevelType w:val="hybridMultilevel"/>
    <w:tmpl w:val="D1BA7ACE"/>
    <w:lvl w:ilvl="0" w:tplc="669023F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716072"/>
    <w:multiLevelType w:val="hybridMultilevel"/>
    <w:tmpl w:val="A16422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6" w15:restartNumberingAfterBreak="0">
    <w:nsid w:val="4AAC59EF"/>
    <w:multiLevelType w:val="hybridMultilevel"/>
    <w:tmpl w:val="A9D85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F4B69"/>
    <w:multiLevelType w:val="hybridMultilevel"/>
    <w:tmpl w:val="6F489C7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651532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76C04A9"/>
    <w:multiLevelType w:val="hybridMultilevel"/>
    <w:tmpl w:val="0994B252"/>
    <w:lvl w:ilvl="0" w:tplc="8F7C012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</w:abstractNum>
  <w:abstractNum w:abstractNumId="10" w15:restartNumberingAfterBreak="0">
    <w:nsid w:val="60BC68E9"/>
    <w:multiLevelType w:val="hybridMultilevel"/>
    <w:tmpl w:val="E83627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A6"/>
    <w:rsid w:val="00005FC3"/>
    <w:rsid w:val="000203DC"/>
    <w:rsid w:val="00020C9D"/>
    <w:rsid w:val="00046A1D"/>
    <w:rsid w:val="00093B49"/>
    <w:rsid w:val="00096413"/>
    <w:rsid w:val="000D7EBD"/>
    <w:rsid w:val="000E459B"/>
    <w:rsid w:val="00100262"/>
    <w:rsid w:val="00106456"/>
    <w:rsid w:val="001131F1"/>
    <w:rsid w:val="00115A48"/>
    <w:rsid w:val="00153F09"/>
    <w:rsid w:val="001577C9"/>
    <w:rsid w:val="001602A4"/>
    <w:rsid w:val="001842D4"/>
    <w:rsid w:val="00195067"/>
    <w:rsid w:val="001F127C"/>
    <w:rsid w:val="0021356B"/>
    <w:rsid w:val="0023366B"/>
    <w:rsid w:val="00243374"/>
    <w:rsid w:val="002460C0"/>
    <w:rsid w:val="00276168"/>
    <w:rsid w:val="0027778D"/>
    <w:rsid w:val="0029303F"/>
    <w:rsid w:val="002976AC"/>
    <w:rsid w:val="002B475D"/>
    <w:rsid w:val="002B4BCE"/>
    <w:rsid w:val="002D2BBE"/>
    <w:rsid w:val="002E2A6B"/>
    <w:rsid w:val="002E3D25"/>
    <w:rsid w:val="002F7020"/>
    <w:rsid w:val="00300603"/>
    <w:rsid w:val="003078FE"/>
    <w:rsid w:val="00326320"/>
    <w:rsid w:val="00326FAF"/>
    <w:rsid w:val="00354B83"/>
    <w:rsid w:val="003553CB"/>
    <w:rsid w:val="003A728A"/>
    <w:rsid w:val="003C79E6"/>
    <w:rsid w:val="003D20C4"/>
    <w:rsid w:val="003D393D"/>
    <w:rsid w:val="003F6A00"/>
    <w:rsid w:val="0040093A"/>
    <w:rsid w:val="00401D03"/>
    <w:rsid w:val="0046455B"/>
    <w:rsid w:val="00474666"/>
    <w:rsid w:val="0048764B"/>
    <w:rsid w:val="00496C89"/>
    <w:rsid w:val="004A4ABF"/>
    <w:rsid w:val="004B34E7"/>
    <w:rsid w:val="004B663F"/>
    <w:rsid w:val="004B6D57"/>
    <w:rsid w:val="004D42C6"/>
    <w:rsid w:val="004D4905"/>
    <w:rsid w:val="004E33A3"/>
    <w:rsid w:val="004E48A4"/>
    <w:rsid w:val="005149EE"/>
    <w:rsid w:val="00520473"/>
    <w:rsid w:val="00525757"/>
    <w:rsid w:val="005621EA"/>
    <w:rsid w:val="005744E5"/>
    <w:rsid w:val="005A2A90"/>
    <w:rsid w:val="005B062C"/>
    <w:rsid w:val="005D49E4"/>
    <w:rsid w:val="005D6A68"/>
    <w:rsid w:val="00633C0B"/>
    <w:rsid w:val="00650A24"/>
    <w:rsid w:val="006D2689"/>
    <w:rsid w:val="006D340B"/>
    <w:rsid w:val="00736529"/>
    <w:rsid w:val="00757527"/>
    <w:rsid w:val="00757CCA"/>
    <w:rsid w:val="00791719"/>
    <w:rsid w:val="00796DAA"/>
    <w:rsid w:val="007A16CC"/>
    <w:rsid w:val="007A6523"/>
    <w:rsid w:val="007D1B41"/>
    <w:rsid w:val="007D6CA6"/>
    <w:rsid w:val="007E0D0B"/>
    <w:rsid w:val="007F48CF"/>
    <w:rsid w:val="0082515F"/>
    <w:rsid w:val="00846F0D"/>
    <w:rsid w:val="00847C9E"/>
    <w:rsid w:val="008647AE"/>
    <w:rsid w:val="008A52FE"/>
    <w:rsid w:val="008C35E8"/>
    <w:rsid w:val="008D289D"/>
    <w:rsid w:val="008E52A2"/>
    <w:rsid w:val="008F657D"/>
    <w:rsid w:val="00913DE2"/>
    <w:rsid w:val="009166C4"/>
    <w:rsid w:val="00936189"/>
    <w:rsid w:val="0095297C"/>
    <w:rsid w:val="009A6445"/>
    <w:rsid w:val="009B4A0F"/>
    <w:rsid w:val="00A066BB"/>
    <w:rsid w:val="00A12783"/>
    <w:rsid w:val="00A13BA3"/>
    <w:rsid w:val="00A2476C"/>
    <w:rsid w:val="00A31507"/>
    <w:rsid w:val="00A4038C"/>
    <w:rsid w:val="00A41CF4"/>
    <w:rsid w:val="00A5276F"/>
    <w:rsid w:val="00A60409"/>
    <w:rsid w:val="00A61846"/>
    <w:rsid w:val="00A83134"/>
    <w:rsid w:val="00A903F7"/>
    <w:rsid w:val="00AD634A"/>
    <w:rsid w:val="00AE7334"/>
    <w:rsid w:val="00B36AC7"/>
    <w:rsid w:val="00B50A1F"/>
    <w:rsid w:val="00B65C07"/>
    <w:rsid w:val="00B91A68"/>
    <w:rsid w:val="00B92564"/>
    <w:rsid w:val="00BB01B3"/>
    <w:rsid w:val="00BB7FF4"/>
    <w:rsid w:val="00BF56FB"/>
    <w:rsid w:val="00C00120"/>
    <w:rsid w:val="00C11B07"/>
    <w:rsid w:val="00C97D2F"/>
    <w:rsid w:val="00CB2F7A"/>
    <w:rsid w:val="00CB4281"/>
    <w:rsid w:val="00CB6CF0"/>
    <w:rsid w:val="00CB7974"/>
    <w:rsid w:val="00CC0EBE"/>
    <w:rsid w:val="00D021E5"/>
    <w:rsid w:val="00D36D16"/>
    <w:rsid w:val="00D97F67"/>
    <w:rsid w:val="00E55060"/>
    <w:rsid w:val="00E627D0"/>
    <w:rsid w:val="00E67174"/>
    <w:rsid w:val="00E72142"/>
    <w:rsid w:val="00E75700"/>
    <w:rsid w:val="00E92E92"/>
    <w:rsid w:val="00EC566D"/>
    <w:rsid w:val="00ED27F5"/>
    <w:rsid w:val="00ED373A"/>
    <w:rsid w:val="00ED478F"/>
    <w:rsid w:val="00EF4C03"/>
    <w:rsid w:val="00EF7A6F"/>
    <w:rsid w:val="00F23B46"/>
    <w:rsid w:val="00F6427C"/>
    <w:rsid w:val="00F64A40"/>
    <w:rsid w:val="00F8130A"/>
    <w:rsid w:val="00FA11BC"/>
    <w:rsid w:val="00FA3C2C"/>
    <w:rsid w:val="00FA3E69"/>
    <w:rsid w:val="00FB2AD5"/>
    <w:rsid w:val="00FB53A0"/>
    <w:rsid w:val="00FC04CB"/>
    <w:rsid w:val="00FC2C41"/>
    <w:rsid w:val="00FC67B2"/>
    <w:rsid w:val="00FD2A7F"/>
    <w:rsid w:val="00FE499A"/>
    <w:rsid w:val="00FE4DD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671E7"/>
  <w15:chartTrackingRefBased/>
  <w15:docId w15:val="{8C4315AB-D075-4CEB-996F-E2942B1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7C"/>
    <w:pPr>
      <w:widowControl w:val="0"/>
      <w:suppressAutoHyphens/>
      <w:spacing w:after="0" w:line="300" w:lineRule="exact"/>
    </w:pPr>
    <w:rPr>
      <w:rFonts w:ascii="Times" w:eastAsia="Times" w:hAnsi="Times" w:cs="Times New Roman"/>
      <w:szCs w:val="20"/>
      <w:lang w:val="de-DE" w:eastAsia="ar-SA"/>
    </w:rPr>
  </w:style>
  <w:style w:type="paragraph" w:styleId="Heading1">
    <w:name w:val="heading 1"/>
    <w:aliases w:val="ü1-follow"/>
    <w:basedOn w:val="Normal"/>
    <w:next w:val="Normal"/>
    <w:link w:val="Heading1Char"/>
    <w:uiPriority w:val="9"/>
    <w:qFormat/>
    <w:rsid w:val="00F6427C"/>
    <w:pPr>
      <w:numPr>
        <w:numId w:val="4"/>
      </w:numPr>
      <w:spacing w:after="440" w:line="200" w:lineRule="atLeast"/>
      <w:jc w:val="both"/>
      <w:outlineLvl w:val="0"/>
    </w:pPr>
    <w:rPr>
      <w:rFonts w:ascii="Arial" w:hAnsi="Arial"/>
      <w:b/>
      <w:szCs w:val="22"/>
      <w:lang w:val="en-GB"/>
    </w:rPr>
  </w:style>
  <w:style w:type="paragraph" w:styleId="Heading2">
    <w:name w:val="heading 2"/>
    <w:aliases w:val="ü2-follow"/>
    <w:basedOn w:val="Normal"/>
    <w:next w:val="Normal"/>
    <w:link w:val="Heading2Char"/>
    <w:uiPriority w:val="9"/>
    <w:qFormat/>
    <w:rsid w:val="00F6427C"/>
    <w:pPr>
      <w:keepNext/>
      <w:numPr>
        <w:ilvl w:val="1"/>
        <w:numId w:val="4"/>
      </w:numPr>
      <w:spacing w:after="240"/>
      <w:outlineLvl w:val="1"/>
    </w:pPr>
    <w:rPr>
      <w:rFonts w:ascii="Arial" w:eastAsia="Times New Roman" w:hAnsi="Arial" w:cs="Arial"/>
      <w:bCs/>
      <w:iCs/>
      <w:szCs w:val="22"/>
    </w:rPr>
  </w:style>
  <w:style w:type="paragraph" w:styleId="Heading3">
    <w:name w:val="heading 3"/>
    <w:aliases w:val="ü3-follow"/>
    <w:basedOn w:val="Normal"/>
    <w:next w:val="BodyText"/>
    <w:link w:val="Heading3Char"/>
    <w:qFormat/>
    <w:rsid w:val="00F6427C"/>
    <w:pPr>
      <w:numPr>
        <w:ilvl w:val="2"/>
        <w:numId w:val="4"/>
      </w:numPr>
      <w:spacing w:after="57" w:line="200" w:lineRule="atLeast"/>
      <w:jc w:val="both"/>
      <w:outlineLvl w:val="2"/>
    </w:pPr>
    <w:rPr>
      <w:rFonts w:ascii="Arial" w:hAnsi="Arial" w:cs="Arial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427C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427C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6427C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6427C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6427C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6427C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1-follow Char"/>
    <w:basedOn w:val="DefaultParagraphFont"/>
    <w:link w:val="Heading1"/>
    <w:uiPriority w:val="9"/>
    <w:rsid w:val="00F6427C"/>
    <w:rPr>
      <w:rFonts w:ascii="Arial" w:eastAsia="Times" w:hAnsi="Arial" w:cs="Times New Roman"/>
      <w:b/>
      <w:lang w:val="en-GB" w:eastAsia="ar-SA"/>
    </w:rPr>
  </w:style>
  <w:style w:type="character" w:customStyle="1" w:styleId="Heading2Char">
    <w:name w:val="Heading 2 Char"/>
    <w:aliases w:val="ü2-follow Char"/>
    <w:basedOn w:val="DefaultParagraphFont"/>
    <w:link w:val="Heading2"/>
    <w:uiPriority w:val="9"/>
    <w:rsid w:val="00F6427C"/>
    <w:rPr>
      <w:rFonts w:ascii="Arial" w:eastAsia="Times New Roman" w:hAnsi="Arial" w:cs="Arial"/>
      <w:bCs/>
      <w:iCs/>
      <w:lang w:val="de-DE" w:eastAsia="ar-SA"/>
    </w:rPr>
  </w:style>
  <w:style w:type="character" w:customStyle="1" w:styleId="Heading3Char">
    <w:name w:val="Heading 3 Char"/>
    <w:aliases w:val="ü3-follow Char"/>
    <w:basedOn w:val="DefaultParagraphFont"/>
    <w:link w:val="Heading3"/>
    <w:rsid w:val="00F6427C"/>
    <w:rPr>
      <w:rFonts w:ascii="Arial" w:eastAsia="Times" w:hAnsi="Arial" w:cs="Arial"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F6427C"/>
    <w:rPr>
      <w:rFonts w:ascii="Calibri" w:eastAsia="Times New Roman" w:hAnsi="Calibri" w:cs="Times New Roman"/>
      <w:b/>
      <w:bCs/>
      <w:sz w:val="28"/>
      <w:szCs w:val="28"/>
      <w:lang w:val="de-DE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F6427C"/>
    <w:rPr>
      <w:rFonts w:ascii="Calibri" w:eastAsia="Times New Roman" w:hAnsi="Calibri" w:cs="Times New Roman"/>
      <w:b/>
      <w:bCs/>
      <w:i/>
      <w:iCs/>
      <w:sz w:val="26"/>
      <w:szCs w:val="26"/>
      <w:lang w:val="de-DE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F6427C"/>
    <w:rPr>
      <w:rFonts w:ascii="Calibri" w:eastAsia="Times New Roman" w:hAnsi="Calibri" w:cs="Times New Roman"/>
      <w:b/>
      <w:bCs/>
      <w:lang w:val="de-DE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F6427C"/>
    <w:rPr>
      <w:rFonts w:ascii="Calibri" w:eastAsia="Times New Roman" w:hAnsi="Calibri" w:cs="Times New Roman"/>
      <w:sz w:val="24"/>
      <w:szCs w:val="24"/>
      <w:lang w:val="de-DE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F6427C"/>
    <w:rPr>
      <w:rFonts w:ascii="Calibri" w:eastAsia="Times New Roman" w:hAnsi="Calibri" w:cs="Times New Roman"/>
      <w:i/>
      <w:iCs/>
      <w:sz w:val="24"/>
      <w:szCs w:val="24"/>
      <w:lang w:val="de-DE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F6427C"/>
    <w:rPr>
      <w:rFonts w:ascii="Cambria" w:eastAsia="Times New Roman" w:hAnsi="Cambria" w:cs="Times New Roman"/>
      <w:lang w:val="de-DE" w:eastAsia="ar-SA"/>
    </w:rPr>
  </w:style>
  <w:style w:type="character" w:styleId="PageNumber">
    <w:name w:val="page number"/>
    <w:basedOn w:val="DefaultParagraphFont"/>
    <w:rsid w:val="00F6427C"/>
  </w:style>
  <w:style w:type="character" w:styleId="Hyperlink">
    <w:name w:val="Hyperlink"/>
    <w:rsid w:val="00F6427C"/>
    <w:rPr>
      <w:color w:val="0000FF"/>
      <w:u w:val="single"/>
    </w:rPr>
  </w:style>
  <w:style w:type="character" w:styleId="FootnoteReference">
    <w:name w:val="footnote reference"/>
    <w:rsid w:val="00F6427C"/>
    <w:rPr>
      <w:vertAlign w:val="superscript"/>
    </w:rPr>
  </w:style>
  <w:style w:type="paragraph" w:styleId="Header">
    <w:name w:val="header"/>
    <w:basedOn w:val="Normal"/>
    <w:link w:val="HeaderChar"/>
    <w:rsid w:val="00F64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427C"/>
    <w:rPr>
      <w:rFonts w:ascii="Times" w:eastAsia="Times" w:hAnsi="Times" w:cs="Times New Roman"/>
      <w:szCs w:val="20"/>
      <w:lang w:val="de-DE" w:eastAsia="ar-SA"/>
    </w:rPr>
  </w:style>
  <w:style w:type="paragraph" w:styleId="FootnoteText">
    <w:name w:val="footnote text"/>
    <w:basedOn w:val="Normal"/>
    <w:link w:val="FootnoteTextChar"/>
    <w:rsid w:val="00F6427C"/>
    <w:pPr>
      <w:suppressLineNumbers/>
      <w:ind w:left="283" w:hanging="28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427C"/>
    <w:rPr>
      <w:rFonts w:ascii="Times" w:eastAsia="Times" w:hAnsi="Times" w:cs="Times New Roman"/>
      <w:sz w:val="20"/>
      <w:szCs w:val="20"/>
      <w:lang w:val="de-DE" w:eastAsia="ar-SA"/>
    </w:rPr>
  </w:style>
  <w:style w:type="paragraph" w:customStyle="1" w:styleId="Default">
    <w:name w:val="Default"/>
    <w:rsid w:val="00F642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character" w:styleId="CommentReference">
    <w:name w:val="annotation reference"/>
    <w:uiPriority w:val="99"/>
    <w:semiHidden/>
    <w:unhideWhenUsed/>
    <w:rsid w:val="00F6427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6427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642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27C"/>
    <w:rPr>
      <w:rFonts w:ascii="Times" w:eastAsia="Times" w:hAnsi="Times" w:cs="Times New Roman"/>
      <w:szCs w:val="20"/>
      <w:lang w:val="de-DE" w:eastAsia="ar-SA"/>
    </w:rPr>
  </w:style>
  <w:style w:type="paragraph" w:styleId="NormalWeb">
    <w:name w:val="Normal (Web)"/>
    <w:basedOn w:val="Normal"/>
    <w:uiPriority w:val="99"/>
    <w:semiHidden/>
    <w:unhideWhenUsed/>
    <w:rsid w:val="00F6427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CH" w:eastAsia="de-CH"/>
    </w:rPr>
  </w:style>
  <w:style w:type="character" w:styleId="FollowedHyperlink">
    <w:name w:val="FollowedHyperlink"/>
    <w:basedOn w:val="DefaultParagraphFont"/>
    <w:uiPriority w:val="99"/>
    <w:semiHidden/>
    <w:unhideWhenUsed/>
    <w:rsid w:val="0073652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68"/>
    <w:rPr>
      <w:rFonts w:ascii="Segoe UI" w:eastAsia="Times" w:hAnsi="Segoe UI" w:cs="Segoe UI"/>
      <w:sz w:val="18"/>
      <w:szCs w:val="18"/>
      <w:lang w:val="de-DE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68"/>
    <w:rPr>
      <w:rFonts w:ascii="Times" w:eastAsia="Times" w:hAnsi="Times" w:cs="Times New Roman"/>
      <w:sz w:val="20"/>
      <w:szCs w:val="20"/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168"/>
    <w:rPr>
      <w:rFonts w:ascii="Times" w:eastAsia="Times" w:hAnsi="Times" w:cs="Times New Roman"/>
      <w:b/>
      <w:bCs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wisstph.ch/en/research-we-do/leading-ho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binaassan.ampah@swisstph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7261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TPH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Kobina Assan Ampah</dc:creator>
  <cp:keywords/>
  <dc:description/>
  <cp:lastModifiedBy>Kobina Assan Ampah</cp:lastModifiedBy>
  <cp:revision>17</cp:revision>
  <cp:lastPrinted>2021-07-16T07:36:00Z</cp:lastPrinted>
  <dcterms:created xsi:type="dcterms:W3CDTF">2021-07-16T09:39:00Z</dcterms:created>
  <dcterms:modified xsi:type="dcterms:W3CDTF">2021-08-05T12:48:00Z</dcterms:modified>
</cp:coreProperties>
</file>